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B90E" w14:textId="77777777" w:rsidR="00885F68" w:rsidRDefault="007B44BA" w:rsidP="007B44BA">
      <w:pPr>
        <w:jc w:val="left"/>
        <w:rPr>
          <w:noProof/>
          <w:lang w:eastAsia="en-GB"/>
        </w:rPr>
      </w:pPr>
      <w:r>
        <w:rPr>
          <w:rFonts w:ascii="Alergia Normal Light" w:hAnsi="Alergia Normal Light"/>
          <w:noProof/>
          <w:lang w:eastAsia="en-GB"/>
        </w:rPr>
        <w:drawing>
          <wp:anchor distT="0" distB="0" distL="114300" distR="114300" simplePos="0" relativeHeight="251659264" behindDoc="0" locked="0" layoutInCell="1" allowOverlap="1" wp14:anchorId="053F839B" wp14:editId="28E6FEBF">
            <wp:simplePos x="0" y="0"/>
            <wp:positionH relativeFrom="margin">
              <wp:posOffset>5318760</wp:posOffset>
            </wp:positionH>
            <wp:positionV relativeFrom="paragraph">
              <wp:posOffset>68580</wp:posOffset>
            </wp:positionV>
            <wp:extent cx="545465" cy="736879"/>
            <wp:effectExtent l="0" t="0" r="6985" b="6350"/>
            <wp:wrapNone/>
            <wp:docPr id="3" name="Picture 3" descr="Macintosh HD:Users:Mitch:Dropbox (Dropbox):CMAT-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Dropbox (Dropbox):CMAT-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65" cy="736879"/>
                    </a:xfrm>
                    <a:prstGeom prst="rect">
                      <a:avLst/>
                    </a:prstGeom>
                    <a:noFill/>
                    <a:ln>
                      <a:noFill/>
                    </a:ln>
                  </pic:spPr>
                </pic:pic>
              </a:graphicData>
            </a:graphic>
            <wp14:sizeRelH relativeFrom="page">
              <wp14:pctWidth>0</wp14:pctWidth>
            </wp14:sizeRelH>
            <wp14:sizeRelV relativeFrom="page">
              <wp14:pctHeight>0</wp14:pctHeight>
            </wp14:sizeRelV>
          </wp:anchor>
        </w:drawing>
      </w:r>
      <w:r w:rsidR="00747885">
        <w:rPr>
          <w:noProof/>
          <w:lang w:eastAsia="en-GB"/>
        </w:rPr>
        <w:t xml:space="preserve">         </w:t>
      </w:r>
      <w:r>
        <w:rPr>
          <w:noProof/>
          <w:lang w:eastAsia="en-GB"/>
        </w:rPr>
        <w:drawing>
          <wp:inline distT="0" distB="0" distL="0" distR="0" wp14:anchorId="095D22D4" wp14:editId="550DD33D">
            <wp:extent cx="838200" cy="815340"/>
            <wp:effectExtent l="0" t="0" r="0" b="3810"/>
            <wp:docPr id="2"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988" cy="816107"/>
                    </a:xfrm>
                    <a:prstGeom prst="rect">
                      <a:avLst/>
                    </a:prstGeom>
                    <a:noFill/>
                  </pic:spPr>
                </pic:pic>
              </a:graphicData>
            </a:graphic>
          </wp:inline>
        </w:drawing>
      </w:r>
      <w:r>
        <w:rPr>
          <w:noProof/>
          <w:lang w:eastAsia="en-GB"/>
        </w:rPr>
        <w:t xml:space="preserve">                 </w:t>
      </w:r>
    </w:p>
    <w:p w14:paraId="713B5965" w14:textId="77777777" w:rsidR="00885F68" w:rsidRDefault="00885F68" w:rsidP="007B44BA">
      <w:pPr>
        <w:jc w:val="left"/>
        <w:rPr>
          <w:noProof/>
          <w:lang w:eastAsia="en-GB"/>
        </w:rPr>
      </w:pPr>
    </w:p>
    <w:p w14:paraId="29DC8736" w14:textId="16DB2C33" w:rsidR="007B44BA" w:rsidRDefault="007B44BA" w:rsidP="007B44BA">
      <w:pPr>
        <w:jc w:val="left"/>
        <w:rPr>
          <w:noProof/>
          <w:lang w:eastAsia="en-GB"/>
        </w:rPr>
      </w:pPr>
      <w:r>
        <w:rPr>
          <w:noProof/>
          <w:lang w:eastAsia="en-GB"/>
        </w:rPr>
        <w:t xml:space="preserve">   </w:t>
      </w:r>
    </w:p>
    <w:p w14:paraId="0C3BDAF7" w14:textId="77777777" w:rsidR="007B44BA" w:rsidRDefault="007B44BA" w:rsidP="007B44BA">
      <w:pPr>
        <w:jc w:val="left"/>
        <w:rPr>
          <w:noProof/>
          <w:lang w:eastAsia="en-GB"/>
        </w:rPr>
      </w:pPr>
      <w:r>
        <w:rPr>
          <w:noProof/>
          <w:lang w:eastAsia="en-GB"/>
        </w:rPr>
        <w:t xml:space="preserve">      </w:t>
      </w:r>
    </w:p>
    <w:p w14:paraId="3EC38766" w14:textId="26FFEF52" w:rsidR="0041306E" w:rsidRDefault="0041306E" w:rsidP="0041306E">
      <w:pPr>
        <w:jc w:val="center"/>
        <w:rPr>
          <w:noProof/>
          <w:lang w:eastAsia="en-GB"/>
        </w:rPr>
      </w:pPr>
    </w:p>
    <w:p w14:paraId="438CF162" w14:textId="7FF08CFA" w:rsidR="00BB15F5" w:rsidRDefault="00BB15F5" w:rsidP="0041306E">
      <w:pPr>
        <w:jc w:val="center"/>
        <w:rPr>
          <w:noProof/>
          <w:lang w:eastAsia="en-GB"/>
        </w:rPr>
      </w:pPr>
    </w:p>
    <w:p w14:paraId="4A5D484F" w14:textId="77ABD158" w:rsidR="00E92BC7" w:rsidRDefault="00E92BC7" w:rsidP="0041306E">
      <w:pPr>
        <w:jc w:val="center"/>
        <w:rPr>
          <w:noProof/>
          <w:lang w:eastAsia="en-GB"/>
        </w:rPr>
      </w:pPr>
    </w:p>
    <w:p w14:paraId="158B0439" w14:textId="112DBDE0" w:rsidR="00E92BC7" w:rsidRDefault="00E92BC7" w:rsidP="0041306E">
      <w:pPr>
        <w:jc w:val="center"/>
        <w:rPr>
          <w:noProof/>
          <w:lang w:eastAsia="en-GB"/>
        </w:rPr>
      </w:pPr>
    </w:p>
    <w:p w14:paraId="6E2E2F04" w14:textId="77777777" w:rsidR="007B44BA" w:rsidRDefault="007B44BA" w:rsidP="0041306E">
      <w:pPr>
        <w:jc w:val="center"/>
        <w:rPr>
          <w:noProof/>
          <w:lang w:eastAsia="en-GB"/>
        </w:rPr>
      </w:pPr>
    </w:p>
    <w:p w14:paraId="4E0743B3" w14:textId="77777777" w:rsidR="0041306E" w:rsidRDefault="0041306E" w:rsidP="0041306E">
      <w:pPr>
        <w:jc w:val="center"/>
        <w:rPr>
          <w:b/>
          <w:sz w:val="32"/>
          <w:szCs w:val="32"/>
        </w:rPr>
      </w:pPr>
      <w:r w:rsidRPr="005F0111">
        <w:rPr>
          <w:noProof/>
          <w:lang w:eastAsia="en-GB"/>
        </w:rPr>
        <w:drawing>
          <wp:inline distT="0" distB="0" distL="0" distR="0" wp14:anchorId="0E6DBC28" wp14:editId="321D0D6E">
            <wp:extent cx="3040380" cy="134150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3195" cy="1364810"/>
                    </a:xfrm>
                    <a:prstGeom prst="rect">
                      <a:avLst/>
                    </a:prstGeom>
                    <a:noFill/>
                    <a:ln>
                      <a:noFill/>
                    </a:ln>
                  </pic:spPr>
                </pic:pic>
              </a:graphicData>
            </a:graphic>
          </wp:inline>
        </w:drawing>
      </w:r>
    </w:p>
    <w:p w14:paraId="07BCFD80" w14:textId="77777777" w:rsidR="0041306E" w:rsidRDefault="0041306E" w:rsidP="0041306E">
      <w:pPr>
        <w:rPr>
          <w:b/>
          <w:sz w:val="32"/>
          <w:szCs w:val="32"/>
        </w:rPr>
      </w:pPr>
    </w:p>
    <w:p w14:paraId="7855D84F" w14:textId="77777777" w:rsidR="0041306E" w:rsidRDefault="0041306E" w:rsidP="0041306E">
      <w:pPr>
        <w:rPr>
          <w:b/>
          <w:sz w:val="32"/>
          <w:szCs w:val="32"/>
        </w:rPr>
      </w:pPr>
    </w:p>
    <w:p w14:paraId="1058537A" w14:textId="106CE99C" w:rsidR="0041306E" w:rsidRDefault="0041306E" w:rsidP="0041306E">
      <w:pPr>
        <w:rPr>
          <w:b/>
          <w:sz w:val="52"/>
          <w:szCs w:val="52"/>
        </w:rPr>
      </w:pPr>
    </w:p>
    <w:p w14:paraId="3D4ACA75" w14:textId="77777777" w:rsidR="00616586" w:rsidRDefault="00616586" w:rsidP="0041306E">
      <w:pPr>
        <w:rPr>
          <w:b/>
          <w:sz w:val="52"/>
          <w:szCs w:val="52"/>
        </w:rPr>
      </w:pPr>
    </w:p>
    <w:p w14:paraId="49A97062" w14:textId="77777777" w:rsidR="00CD13F3" w:rsidRPr="00CD13F3" w:rsidRDefault="00CD13F3" w:rsidP="0041306E">
      <w:pPr>
        <w:rPr>
          <w:b/>
          <w:sz w:val="52"/>
          <w:szCs w:val="52"/>
        </w:rPr>
      </w:pPr>
    </w:p>
    <w:p w14:paraId="27871DB4" w14:textId="5A3EE3E4" w:rsidR="00D02914" w:rsidRDefault="00A83855" w:rsidP="00D02914">
      <w:pPr>
        <w:suppressAutoHyphens/>
        <w:spacing w:after="240"/>
        <w:jc w:val="center"/>
        <w:rPr>
          <w:rFonts w:ascii="Gill Sans MT" w:eastAsia="Times New Roman" w:hAnsi="Gill Sans MT" w:cs="Times New Roman"/>
          <w:b/>
          <w:color w:val="44546A"/>
          <w:sz w:val="52"/>
          <w:szCs w:val="52"/>
        </w:rPr>
      </w:pPr>
      <w:r>
        <w:rPr>
          <w:rFonts w:ascii="Gill Sans MT" w:eastAsia="Times New Roman" w:hAnsi="Gill Sans MT" w:cs="Times New Roman"/>
          <w:b/>
          <w:color w:val="44546A"/>
          <w:sz w:val="52"/>
          <w:szCs w:val="52"/>
        </w:rPr>
        <w:t>Equalities Policy Statement</w:t>
      </w:r>
    </w:p>
    <w:p w14:paraId="772D0373" w14:textId="77777777" w:rsidR="00CD13F3" w:rsidRPr="00D02914" w:rsidRDefault="00CD13F3" w:rsidP="00D02914">
      <w:pPr>
        <w:suppressAutoHyphens/>
        <w:spacing w:after="240"/>
        <w:jc w:val="center"/>
        <w:rPr>
          <w:rFonts w:ascii="Gill Sans MT" w:eastAsia="Times New Roman" w:hAnsi="Gill Sans MT" w:cs="Times New Roman"/>
          <w:b/>
          <w:color w:val="44546A"/>
          <w:sz w:val="52"/>
          <w:szCs w:val="52"/>
        </w:rPr>
      </w:pPr>
    </w:p>
    <w:p w14:paraId="6A833639" w14:textId="53208649" w:rsidR="00D02914" w:rsidRPr="00B55AFA" w:rsidRDefault="00592BA9" w:rsidP="00616586">
      <w:pPr>
        <w:suppressAutoHyphens/>
        <w:spacing w:after="240"/>
        <w:jc w:val="center"/>
        <w:rPr>
          <w:rFonts w:ascii="Gill Sans MT" w:eastAsia="Times New Roman" w:hAnsi="Gill Sans MT" w:cs="Times New Roman"/>
          <w:color w:val="003366"/>
          <w:sz w:val="18"/>
          <w:szCs w:val="18"/>
        </w:rPr>
      </w:pPr>
      <w:r>
        <w:rPr>
          <w:rFonts w:ascii="Gill Sans MT" w:eastAsia="Times New Roman" w:hAnsi="Gill Sans MT" w:cs="Times New Roman"/>
          <w:b/>
          <w:bCs/>
          <w:color w:val="44546A"/>
          <w:sz w:val="52"/>
          <w:szCs w:val="52"/>
        </w:rPr>
        <w:lastRenderedPageBreak/>
        <w:t>January 2022</w:t>
      </w:r>
    </w:p>
    <w:p w14:paraId="72844E26" w14:textId="58B6EDA2" w:rsidR="00E92BC7" w:rsidRDefault="00E92BC7" w:rsidP="00D02914">
      <w:pPr>
        <w:suppressAutoHyphens/>
        <w:spacing w:after="240"/>
        <w:rPr>
          <w:rFonts w:ascii="Gill Sans MT" w:eastAsia="Times New Roman" w:hAnsi="Gill Sans MT" w:cs="Times New Roman"/>
          <w:color w:val="44546A"/>
          <w:sz w:val="18"/>
          <w:szCs w:val="18"/>
        </w:rPr>
      </w:pPr>
    </w:p>
    <w:p w14:paraId="7CC733FE" w14:textId="77777777" w:rsidR="00E92BC7" w:rsidRPr="00D02914" w:rsidRDefault="00E92BC7" w:rsidP="00D02914">
      <w:pPr>
        <w:suppressAutoHyphens/>
        <w:spacing w:after="240"/>
        <w:rPr>
          <w:rFonts w:ascii="Gill Sans MT" w:eastAsia="Times New Roman" w:hAnsi="Gill Sans MT" w:cs="Times New Roman"/>
          <w:color w:val="44546A"/>
          <w:sz w:val="18"/>
          <w:szCs w:val="18"/>
        </w:rPr>
      </w:pPr>
    </w:p>
    <w:p w14:paraId="46C423AA" w14:textId="7945BA99" w:rsidR="00D02914" w:rsidRDefault="00D02914" w:rsidP="00D02914">
      <w:pPr>
        <w:suppressAutoHyphens/>
        <w:spacing w:after="240"/>
        <w:rPr>
          <w:rFonts w:ascii="Gill Sans MT" w:eastAsia="Times New Roman" w:hAnsi="Gill Sans MT" w:cs="Times New Roman"/>
          <w:color w:val="44546A"/>
          <w:sz w:val="18"/>
          <w:szCs w:val="18"/>
        </w:rPr>
      </w:pPr>
    </w:p>
    <w:p w14:paraId="03148675" w14:textId="4576E82E" w:rsidR="00616586" w:rsidRDefault="00616586" w:rsidP="00D02914">
      <w:pPr>
        <w:suppressAutoHyphens/>
        <w:spacing w:after="240"/>
        <w:rPr>
          <w:rFonts w:ascii="Gill Sans MT" w:eastAsia="Times New Roman" w:hAnsi="Gill Sans MT" w:cs="Times New Roman"/>
          <w:color w:val="44546A"/>
          <w:sz w:val="18"/>
          <w:szCs w:val="18"/>
        </w:rPr>
      </w:pPr>
    </w:p>
    <w:p w14:paraId="1CCCD528" w14:textId="791A1F4B" w:rsidR="00A83855" w:rsidRDefault="00A83855" w:rsidP="00D02914">
      <w:pPr>
        <w:suppressAutoHyphens/>
        <w:spacing w:after="240"/>
        <w:rPr>
          <w:rFonts w:ascii="Gill Sans MT" w:eastAsia="Times New Roman" w:hAnsi="Gill Sans MT" w:cs="Times New Roman"/>
          <w:color w:val="44546A"/>
          <w:sz w:val="18"/>
          <w:szCs w:val="18"/>
        </w:rPr>
      </w:pPr>
    </w:p>
    <w:p w14:paraId="7A2F7030" w14:textId="77777777" w:rsidR="00A83855" w:rsidRPr="00D02914" w:rsidRDefault="00A83855" w:rsidP="00D02914">
      <w:pPr>
        <w:suppressAutoHyphens/>
        <w:spacing w:after="240"/>
        <w:rPr>
          <w:rFonts w:ascii="Gill Sans MT" w:eastAsia="Times New Roman" w:hAnsi="Gill Sans MT" w:cs="Times New Roman"/>
          <w:color w:val="44546A"/>
          <w:sz w:val="18"/>
          <w:szCs w:val="18"/>
        </w:rPr>
      </w:pPr>
    </w:p>
    <w:p w14:paraId="6D990D5E" w14:textId="77777777" w:rsidR="00D02914" w:rsidRPr="00D02914" w:rsidRDefault="00D02914" w:rsidP="00D02914">
      <w:pPr>
        <w:suppressAutoHyphens/>
        <w:spacing w:after="240"/>
        <w:rPr>
          <w:rFonts w:ascii="Gill Sans MT" w:eastAsia="Times New Roman" w:hAnsi="Gill Sans MT" w:cs="Times New Roman"/>
          <w:color w:val="44546A"/>
          <w:sz w:val="18"/>
          <w:szCs w:val="18"/>
        </w:rPr>
      </w:pPr>
    </w:p>
    <w:p w14:paraId="23A2BC79" w14:textId="77777777" w:rsidR="000A0913" w:rsidRDefault="000A0913" w:rsidP="000A0913">
      <w:pPr>
        <w:suppressAutoHyphens/>
        <w:rPr>
          <w:rFonts w:ascii="Gill Sans MT" w:eastAsia="Times New Roman" w:hAnsi="Gill Sans MT" w:cs="Times New Roman"/>
          <w:color w:val="44546A"/>
          <w:sz w:val="20"/>
        </w:rPr>
      </w:pPr>
    </w:p>
    <w:p w14:paraId="35252208" w14:textId="77777777"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 xml:space="preserve">Our Lady of Lourdes Catholic Multi-Academy Trust - Company Number: 7743523 </w:t>
      </w:r>
    </w:p>
    <w:p w14:paraId="6C976FF6" w14:textId="08EFC9AB"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Registered Office: 1</w:t>
      </w:r>
      <w:r w:rsidRPr="000A0913">
        <w:rPr>
          <w:rFonts w:ascii="Gill Sans MT" w:eastAsia="Times New Roman" w:hAnsi="Gill Sans MT" w:cs="Times New Roman"/>
          <w:color w:val="44546A"/>
          <w:sz w:val="20"/>
          <w:vertAlign w:val="superscript"/>
        </w:rPr>
        <w:t>st</w:t>
      </w:r>
      <w:r w:rsidRPr="000A0913">
        <w:rPr>
          <w:rFonts w:ascii="Gill Sans MT" w:eastAsia="Times New Roman" w:hAnsi="Gill Sans MT" w:cs="Times New Roman"/>
          <w:color w:val="44546A"/>
          <w:sz w:val="20"/>
        </w:rPr>
        <w:t xml:space="preserve"> Floor, Loxley House, Riverside Business Park, </w:t>
      </w:r>
      <w:proofErr w:type="spellStart"/>
      <w:r w:rsidRPr="000A0913">
        <w:rPr>
          <w:rFonts w:ascii="Gill Sans MT" w:eastAsia="Times New Roman" w:hAnsi="Gill Sans MT" w:cs="Times New Roman"/>
          <w:color w:val="44546A"/>
          <w:sz w:val="20"/>
        </w:rPr>
        <w:t>Tottle</w:t>
      </w:r>
      <w:proofErr w:type="spellEnd"/>
      <w:r w:rsidRPr="000A0913">
        <w:rPr>
          <w:rFonts w:ascii="Gill Sans MT" w:eastAsia="Times New Roman" w:hAnsi="Gill Sans MT" w:cs="Times New Roman"/>
          <w:color w:val="44546A"/>
          <w:sz w:val="20"/>
        </w:rPr>
        <w:t xml:space="preserve"> Road, Nottingham NG2 1RT</w:t>
      </w:r>
    </w:p>
    <w:p w14:paraId="72184BB5" w14:textId="77777777" w:rsidR="00A83855" w:rsidRPr="000A0913" w:rsidRDefault="00A83855" w:rsidP="000A0913">
      <w:pPr>
        <w:suppressAutoHyphens/>
        <w:rPr>
          <w:rFonts w:ascii="Gill Sans MT" w:eastAsia="Times New Roman" w:hAnsi="Gill Sans MT" w:cs="Times New Roman"/>
          <w:color w:val="44546A"/>
          <w:sz w:val="20"/>
        </w:rPr>
      </w:pPr>
    </w:p>
    <w:p w14:paraId="3C0D3733" w14:textId="77777777" w:rsidR="00742BF8" w:rsidRDefault="00CC5335" w:rsidP="000A0913">
      <w:pPr>
        <w:rPr>
          <w:b/>
          <w:bCs/>
          <w:sz w:val="24"/>
          <w:szCs w:val="24"/>
        </w:rPr>
      </w:pPr>
      <w:r w:rsidRPr="00B37E02">
        <w:rPr>
          <w:b/>
          <w:bCs/>
          <w:sz w:val="24"/>
          <w:szCs w:val="24"/>
        </w:rPr>
        <w:t> </w:t>
      </w:r>
    </w:p>
    <w:p w14:paraId="6A89FBDB" w14:textId="77777777" w:rsidR="00742BF8" w:rsidRDefault="00742BF8" w:rsidP="000A0913">
      <w:pPr>
        <w:rPr>
          <w:b/>
          <w:bCs/>
          <w:sz w:val="24"/>
          <w:szCs w:val="24"/>
        </w:rPr>
      </w:pPr>
    </w:p>
    <w:p w14:paraId="6F33EDE8" w14:textId="620B6762" w:rsidR="000A0913" w:rsidRPr="00B37E02" w:rsidRDefault="000A0913" w:rsidP="000A0913">
      <w:pPr>
        <w:rPr>
          <w:rFonts w:ascii="Gill Sans MT" w:hAnsi="Gill Sans MT"/>
          <w:b/>
          <w:sz w:val="24"/>
          <w:szCs w:val="24"/>
        </w:rPr>
      </w:pPr>
      <w:r w:rsidRPr="00B37E02">
        <w:rPr>
          <w:rFonts w:ascii="Gill Sans MT" w:hAnsi="Gill Sans MT"/>
          <w:b/>
          <w:sz w:val="24"/>
          <w:szCs w:val="24"/>
        </w:rPr>
        <w:t>Contents</w:t>
      </w:r>
    </w:p>
    <w:p w14:paraId="363ACD9A" w14:textId="77777777" w:rsidR="000A0913" w:rsidRPr="00B37E02" w:rsidRDefault="000A0913" w:rsidP="000A0913">
      <w:pPr>
        <w:rPr>
          <w:rFonts w:ascii="Gill Sans MT" w:hAnsi="Gill Sans MT"/>
          <w:b/>
          <w:sz w:val="24"/>
          <w:szCs w:val="24"/>
        </w:rPr>
      </w:pPr>
    </w:p>
    <w:p w14:paraId="08EE4B37" w14:textId="5D7F799D"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1</w:t>
      </w:r>
      <w:r w:rsidR="00D44224">
        <w:rPr>
          <w:rFonts w:ascii="Gill Sans MT" w:eastAsia="Calibri" w:hAnsi="Gill Sans MT"/>
          <w:sz w:val="24"/>
          <w:szCs w:val="24"/>
          <w:lang w:val="en-US"/>
        </w:rPr>
        <w:t>. Introduction</w:t>
      </w:r>
    </w:p>
    <w:p w14:paraId="38C82E49" w14:textId="50C0F822"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2</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Legal Framework</w:t>
      </w:r>
    </w:p>
    <w:p w14:paraId="3D2D7B5E" w14:textId="49A4CC14" w:rsidR="00E92BC7"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3</w:t>
      </w:r>
      <w:r w:rsidR="00D44224">
        <w:rPr>
          <w:rFonts w:ascii="Gill Sans MT" w:eastAsia="Calibri" w:hAnsi="Gill Sans MT"/>
          <w:sz w:val="24"/>
          <w:szCs w:val="24"/>
          <w:lang w:val="en-US"/>
        </w:rPr>
        <w:t>.</w:t>
      </w:r>
      <w:r w:rsidR="00A83855">
        <w:rPr>
          <w:rFonts w:ascii="Gill Sans MT" w:eastAsia="Calibri" w:hAnsi="Gill Sans MT"/>
          <w:sz w:val="24"/>
          <w:szCs w:val="24"/>
          <w:lang w:val="en-US"/>
        </w:rPr>
        <w:t xml:space="preserve"> Protected Characteristics</w:t>
      </w:r>
      <w:r w:rsidR="00A83855" w:rsidRPr="00B37E02">
        <w:rPr>
          <w:rFonts w:ascii="Gill Sans MT" w:eastAsia="Calibri" w:hAnsi="Gill Sans MT"/>
          <w:sz w:val="24"/>
          <w:szCs w:val="24"/>
          <w:lang w:val="en-US"/>
        </w:rPr>
        <w:tab/>
      </w:r>
      <w:r w:rsidRPr="00B37E02">
        <w:rPr>
          <w:rFonts w:ascii="Gill Sans MT" w:eastAsia="Calibri" w:hAnsi="Gill Sans MT"/>
          <w:sz w:val="24"/>
          <w:szCs w:val="24"/>
          <w:lang w:val="en-US"/>
        </w:rPr>
        <w:tab/>
      </w:r>
    </w:p>
    <w:p w14:paraId="2919FAE9" w14:textId="62D942EC"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4</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General Principles</w:t>
      </w:r>
      <w:r w:rsidRPr="00B37E02">
        <w:rPr>
          <w:rFonts w:ascii="Gill Sans MT" w:eastAsia="Calibri" w:hAnsi="Gill Sans MT"/>
          <w:sz w:val="24"/>
          <w:szCs w:val="24"/>
          <w:lang w:val="en-US"/>
        </w:rPr>
        <w:tab/>
      </w:r>
      <w:r w:rsidRPr="00B37E02">
        <w:rPr>
          <w:rFonts w:ascii="Gill Sans MT" w:eastAsia="Calibri" w:hAnsi="Gill Sans MT"/>
          <w:sz w:val="24"/>
          <w:szCs w:val="24"/>
          <w:lang w:val="en-US"/>
        </w:rPr>
        <w:tab/>
      </w:r>
    </w:p>
    <w:p w14:paraId="022CB69B" w14:textId="44DA59E1" w:rsidR="00D44224"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5</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Publishing Information</w:t>
      </w:r>
    </w:p>
    <w:p w14:paraId="0B2E22E1" w14:textId="0213727A" w:rsidR="00D44224" w:rsidRDefault="00D44224" w:rsidP="000A0913">
      <w:pPr>
        <w:jc w:val="left"/>
        <w:rPr>
          <w:rFonts w:ascii="Gill Sans MT" w:eastAsia="Calibri" w:hAnsi="Gill Sans MT"/>
          <w:sz w:val="24"/>
          <w:szCs w:val="24"/>
          <w:lang w:val="en-US"/>
        </w:rPr>
      </w:pPr>
      <w:r>
        <w:rPr>
          <w:rFonts w:ascii="Gill Sans MT" w:eastAsia="Calibri" w:hAnsi="Gill Sans MT"/>
          <w:sz w:val="24"/>
          <w:szCs w:val="24"/>
          <w:lang w:val="en-US"/>
        </w:rPr>
        <w:t xml:space="preserve">6. </w:t>
      </w:r>
      <w:r w:rsidR="00A83855">
        <w:rPr>
          <w:rFonts w:ascii="Gill Sans MT" w:eastAsia="Calibri" w:hAnsi="Gill Sans MT"/>
          <w:sz w:val="24"/>
          <w:szCs w:val="24"/>
          <w:lang w:val="en-US"/>
        </w:rPr>
        <w:t xml:space="preserve">Meeting Our </w:t>
      </w:r>
      <w:r w:rsidR="00A07544">
        <w:rPr>
          <w:rFonts w:ascii="Gill Sans MT" w:eastAsia="Calibri" w:hAnsi="Gill Sans MT"/>
          <w:sz w:val="24"/>
          <w:szCs w:val="24"/>
          <w:lang w:val="en-US"/>
        </w:rPr>
        <w:t>D</w:t>
      </w:r>
      <w:r w:rsidR="00A83855">
        <w:rPr>
          <w:rFonts w:ascii="Gill Sans MT" w:eastAsia="Calibri" w:hAnsi="Gill Sans MT"/>
          <w:sz w:val="24"/>
          <w:szCs w:val="24"/>
          <w:lang w:val="en-US"/>
        </w:rPr>
        <w:t>uties for Our Staff</w:t>
      </w:r>
    </w:p>
    <w:p w14:paraId="63D223D0" w14:textId="3388A4EB" w:rsidR="00D44224" w:rsidRPr="00EE49B1" w:rsidRDefault="00D44224" w:rsidP="000A0913">
      <w:pPr>
        <w:jc w:val="left"/>
        <w:rPr>
          <w:rFonts w:ascii="Gill Sans MT" w:eastAsia="Calibri" w:hAnsi="Gill Sans MT"/>
          <w:sz w:val="24"/>
          <w:szCs w:val="24"/>
          <w:lang w:val="en-US"/>
        </w:rPr>
      </w:pPr>
      <w:r>
        <w:rPr>
          <w:rFonts w:ascii="Gill Sans MT" w:eastAsia="Calibri" w:hAnsi="Gill Sans MT"/>
          <w:sz w:val="24"/>
          <w:szCs w:val="24"/>
          <w:lang w:val="en-US"/>
        </w:rPr>
        <w:t xml:space="preserve">7. </w:t>
      </w:r>
      <w:r w:rsidR="00A83855" w:rsidRPr="00EE49B1">
        <w:rPr>
          <w:rFonts w:ascii="Gill Sans MT" w:eastAsia="Calibri" w:hAnsi="Gill Sans MT"/>
          <w:sz w:val="24"/>
          <w:szCs w:val="24"/>
          <w:lang w:val="en-US"/>
        </w:rPr>
        <w:t>Meeting Our Duties for Our Pupils</w:t>
      </w:r>
    </w:p>
    <w:p w14:paraId="1C2B9900" w14:textId="3AA34895" w:rsidR="004A5A84" w:rsidRPr="00EE49B1" w:rsidRDefault="00A07544" w:rsidP="000A0913">
      <w:pPr>
        <w:jc w:val="left"/>
        <w:rPr>
          <w:rFonts w:ascii="Gill Sans MT" w:eastAsia="Calibri" w:hAnsi="Gill Sans MT"/>
          <w:sz w:val="24"/>
          <w:szCs w:val="24"/>
          <w:lang w:val="en-US"/>
        </w:rPr>
      </w:pPr>
      <w:r w:rsidRPr="00EE49B1">
        <w:rPr>
          <w:rFonts w:ascii="Gill Sans MT" w:eastAsia="Calibri" w:hAnsi="Gill Sans MT"/>
          <w:sz w:val="24"/>
          <w:szCs w:val="24"/>
          <w:lang w:val="en-US"/>
        </w:rPr>
        <w:t>8.  Meeting Our Duties for Our Directors/Governors</w:t>
      </w:r>
    </w:p>
    <w:p w14:paraId="2EEB6B96" w14:textId="7D5C2443" w:rsidR="00616586" w:rsidRPr="00EE49B1" w:rsidRDefault="00A07544" w:rsidP="000A0913">
      <w:pPr>
        <w:jc w:val="left"/>
        <w:rPr>
          <w:rFonts w:ascii="Gill Sans MT" w:eastAsia="Calibri" w:hAnsi="Gill Sans MT"/>
          <w:sz w:val="24"/>
          <w:szCs w:val="24"/>
          <w:lang w:val="en-US"/>
        </w:rPr>
      </w:pPr>
      <w:r w:rsidRPr="00EE49B1">
        <w:rPr>
          <w:rFonts w:ascii="Gill Sans MT" w:eastAsia="Calibri" w:hAnsi="Gill Sans MT"/>
          <w:sz w:val="24"/>
          <w:szCs w:val="24"/>
          <w:lang w:val="en-US"/>
        </w:rPr>
        <w:t>9</w:t>
      </w:r>
      <w:r w:rsidR="00616586" w:rsidRPr="00EE49B1">
        <w:rPr>
          <w:rFonts w:ascii="Gill Sans MT" w:eastAsia="Calibri" w:hAnsi="Gill Sans MT"/>
          <w:sz w:val="24"/>
          <w:szCs w:val="24"/>
          <w:lang w:val="en-US"/>
        </w:rPr>
        <w:t xml:space="preserve">. </w:t>
      </w:r>
      <w:r w:rsidR="00A83855" w:rsidRPr="00EE49B1">
        <w:rPr>
          <w:rFonts w:ascii="Gill Sans MT" w:eastAsia="Calibri" w:hAnsi="Gill Sans MT"/>
          <w:sz w:val="24"/>
          <w:szCs w:val="24"/>
          <w:lang w:val="en-US"/>
        </w:rPr>
        <w:t>Roles &amp; Responsibilities</w:t>
      </w:r>
    </w:p>
    <w:p w14:paraId="58998162" w14:textId="4C6F9111" w:rsidR="00616586" w:rsidRPr="00EE49B1" w:rsidRDefault="00616586" w:rsidP="00A83855">
      <w:pPr>
        <w:jc w:val="left"/>
        <w:rPr>
          <w:rFonts w:ascii="Gill Sans MT" w:eastAsia="Calibri" w:hAnsi="Gill Sans MT"/>
          <w:sz w:val="24"/>
          <w:szCs w:val="24"/>
          <w:lang w:val="en-US"/>
        </w:rPr>
      </w:pPr>
    </w:p>
    <w:p w14:paraId="6F1D2140" w14:textId="2D7331E8" w:rsidR="00A83855" w:rsidRDefault="00A83855" w:rsidP="00A83855">
      <w:pPr>
        <w:jc w:val="left"/>
        <w:rPr>
          <w:rFonts w:ascii="Gill Sans MT" w:eastAsia="Calibri" w:hAnsi="Gill Sans MT"/>
          <w:sz w:val="24"/>
          <w:szCs w:val="24"/>
          <w:lang w:val="en-US"/>
        </w:rPr>
      </w:pPr>
      <w:r>
        <w:rPr>
          <w:rFonts w:ascii="Gill Sans MT" w:eastAsia="Calibri" w:hAnsi="Gill Sans MT"/>
          <w:sz w:val="24"/>
          <w:szCs w:val="24"/>
          <w:lang w:val="en-US"/>
        </w:rPr>
        <w:t xml:space="preserve">Appendix A:  </w:t>
      </w:r>
      <w:bookmarkStart w:id="0" w:name="_Hlk25576225"/>
      <w:r w:rsidR="00F23CCE">
        <w:rPr>
          <w:rFonts w:ascii="Gill Sans MT" w:eastAsia="Calibri" w:hAnsi="Gill Sans MT"/>
          <w:sz w:val="24"/>
          <w:szCs w:val="24"/>
          <w:lang w:val="en-US"/>
        </w:rPr>
        <w:t xml:space="preserve">Trust </w:t>
      </w:r>
      <w:r>
        <w:rPr>
          <w:rFonts w:ascii="Gill Sans MT" w:eastAsia="Calibri" w:hAnsi="Gill Sans MT"/>
          <w:sz w:val="24"/>
          <w:szCs w:val="24"/>
          <w:lang w:val="en-US"/>
        </w:rPr>
        <w:t>Equality Objectives</w:t>
      </w:r>
      <w:bookmarkEnd w:id="0"/>
    </w:p>
    <w:p w14:paraId="374E4DF9" w14:textId="323F1069" w:rsidR="00F23CCE" w:rsidRPr="007A1E35" w:rsidRDefault="00F23CCE" w:rsidP="00A83855">
      <w:pPr>
        <w:jc w:val="left"/>
        <w:rPr>
          <w:rFonts w:ascii="Gill Sans MT" w:eastAsia="Calibri" w:hAnsi="Gill Sans MT"/>
          <w:sz w:val="24"/>
          <w:szCs w:val="24"/>
          <w:lang w:val="en-US"/>
        </w:rPr>
      </w:pPr>
      <w:r w:rsidRPr="007A1E35">
        <w:rPr>
          <w:rFonts w:ascii="Gill Sans MT" w:eastAsia="Calibri" w:hAnsi="Gill Sans MT"/>
          <w:sz w:val="24"/>
          <w:szCs w:val="24"/>
          <w:lang w:val="en-US"/>
        </w:rPr>
        <w:t xml:space="preserve">Appendix B:  School Equality Objectives </w:t>
      </w:r>
    </w:p>
    <w:p w14:paraId="1D8F8881" w14:textId="47ABD092" w:rsidR="00616586" w:rsidRDefault="00616586" w:rsidP="000A0913">
      <w:pPr>
        <w:jc w:val="left"/>
        <w:rPr>
          <w:rFonts w:ascii="Gill Sans MT" w:eastAsia="Calibri" w:hAnsi="Gill Sans MT"/>
          <w:sz w:val="24"/>
          <w:szCs w:val="24"/>
          <w:lang w:val="en-US"/>
        </w:rPr>
      </w:pPr>
    </w:p>
    <w:p w14:paraId="256D4303" w14:textId="77777777" w:rsidR="00616586" w:rsidRDefault="00616586" w:rsidP="000A0913">
      <w:pPr>
        <w:jc w:val="left"/>
        <w:rPr>
          <w:rFonts w:ascii="Gill Sans MT" w:eastAsia="Calibri" w:hAnsi="Gill Sans MT"/>
          <w:sz w:val="24"/>
          <w:szCs w:val="24"/>
          <w:lang w:val="en-US"/>
        </w:rPr>
      </w:pPr>
    </w:p>
    <w:p w14:paraId="5E315DD1" w14:textId="26E90D3B" w:rsidR="00616586" w:rsidRDefault="00616586" w:rsidP="000A0913">
      <w:pPr>
        <w:jc w:val="left"/>
        <w:rPr>
          <w:rFonts w:ascii="Gill Sans MT" w:eastAsia="Calibri" w:hAnsi="Gill Sans MT"/>
          <w:sz w:val="24"/>
          <w:szCs w:val="24"/>
          <w:lang w:val="en-US"/>
        </w:rPr>
      </w:pPr>
    </w:p>
    <w:p w14:paraId="5C410380" w14:textId="3FF5438D" w:rsidR="00A83855" w:rsidRDefault="00A83855" w:rsidP="00A83855">
      <w:pPr>
        <w:jc w:val="left"/>
        <w:rPr>
          <w:rFonts w:ascii="Gill Sans MT" w:hAnsi="Gill Sans MT"/>
          <w:color w:val="0070C0"/>
          <w:sz w:val="24"/>
          <w:szCs w:val="24"/>
        </w:rPr>
      </w:pPr>
      <w:r w:rsidRPr="00275603">
        <w:rPr>
          <w:rFonts w:ascii="Gill Sans MT" w:hAnsi="Gill Sans MT"/>
          <w:sz w:val="24"/>
          <w:szCs w:val="24"/>
        </w:rPr>
        <w:t xml:space="preserve">Guidance is available from the Equality and Human Rights Commission: </w:t>
      </w:r>
      <w:r w:rsidRPr="00275603">
        <w:rPr>
          <w:rFonts w:ascii="Gill Sans MT" w:hAnsi="Gill Sans MT"/>
          <w:color w:val="0070C0"/>
          <w:sz w:val="24"/>
          <w:szCs w:val="24"/>
        </w:rPr>
        <w:t>PublicSectorEqualityDutyGuideforSchoolsEngland.docx</w:t>
      </w:r>
    </w:p>
    <w:p w14:paraId="3F2D47A6" w14:textId="77777777" w:rsidR="00275603" w:rsidRPr="00275603" w:rsidRDefault="00275603" w:rsidP="00A83855">
      <w:pPr>
        <w:jc w:val="left"/>
        <w:rPr>
          <w:rFonts w:ascii="Gill Sans MT" w:hAnsi="Gill Sans MT"/>
          <w:color w:val="0070C0"/>
          <w:sz w:val="24"/>
          <w:szCs w:val="24"/>
        </w:rPr>
      </w:pPr>
    </w:p>
    <w:p w14:paraId="54F60A9F" w14:textId="77777777" w:rsidR="00A83855" w:rsidRPr="00A83855" w:rsidRDefault="00A83855" w:rsidP="00A83855">
      <w:pPr>
        <w:jc w:val="left"/>
      </w:pPr>
    </w:p>
    <w:p w14:paraId="320D4D16" w14:textId="77B0FF59" w:rsidR="00616586" w:rsidRDefault="00616586" w:rsidP="000A0913">
      <w:pPr>
        <w:jc w:val="left"/>
      </w:pPr>
    </w:p>
    <w:p w14:paraId="1C61AB01" w14:textId="77777777" w:rsidR="00616586" w:rsidRDefault="00616586" w:rsidP="000A0913">
      <w:pPr>
        <w:jc w:val="left"/>
        <w:rPr>
          <w:rFonts w:ascii="Gill Sans MT" w:eastAsia="Calibri" w:hAnsi="Gill Sans MT"/>
          <w:sz w:val="24"/>
          <w:szCs w:val="24"/>
          <w:lang w:val="en-US"/>
        </w:rPr>
      </w:pPr>
    </w:p>
    <w:p w14:paraId="30300C6B" w14:textId="77777777" w:rsidR="00D44224" w:rsidRDefault="00D44224" w:rsidP="000A0913">
      <w:pPr>
        <w:jc w:val="left"/>
        <w:rPr>
          <w:rFonts w:ascii="Gill Sans MT" w:eastAsia="Calibri" w:hAnsi="Gill Sans MT"/>
          <w:sz w:val="24"/>
          <w:szCs w:val="24"/>
          <w:lang w:val="en-US"/>
        </w:rPr>
      </w:pPr>
    </w:p>
    <w:p w14:paraId="4291142F" w14:textId="77777777" w:rsidR="00CD13F3" w:rsidRDefault="00CD13F3" w:rsidP="000A0913">
      <w:pPr>
        <w:jc w:val="left"/>
        <w:rPr>
          <w:rFonts w:ascii="Gill Sans MT" w:eastAsia="Calibri" w:hAnsi="Gill Sans MT"/>
          <w:sz w:val="24"/>
          <w:szCs w:val="24"/>
          <w:lang w:val="en-US"/>
        </w:rPr>
      </w:pPr>
    </w:p>
    <w:p w14:paraId="0A45E8DE" w14:textId="77777777" w:rsidR="000A0913" w:rsidRPr="00B37E02" w:rsidRDefault="000A0913" w:rsidP="00CC5335">
      <w:pPr>
        <w:pStyle w:val="BodyText"/>
        <w:spacing w:after="0"/>
        <w:rPr>
          <w:b/>
          <w:bCs/>
          <w:szCs w:val="22"/>
        </w:rPr>
      </w:pPr>
    </w:p>
    <w:p w14:paraId="370347FE" w14:textId="77777777" w:rsidR="000A0913" w:rsidRPr="00B37E02" w:rsidRDefault="000A0913" w:rsidP="00CC5335">
      <w:pPr>
        <w:pStyle w:val="BodyText"/>
        <w:spacing w:after="0"/>
        <w:rPr>
          <w:b/>
          <w:bCs/>
          <w:szCs w:val="22"/>
        </w:rPr>
      </w:pPr>
    </w:p>
    <w:p w14:paraId="13EDAFB8" w14:textId="77777777" w:rsidR="000A0913" w:rsidRPr="00B37E02" w:rsidRDefault="000A0913" w:rsidP="000A0913">
      <w:pPr>
        <w:spacing w:after="160" w:line="259" w:lineRule="auto"/>
        <w:jc w:val="center"/>
        <w:rPr>
          <w:rFonts w:ascii="Gill Sans MT" w:eastAsia="Calibri" w:hAnsi="Gill Sans MT"/>
          <w:b/>
          <w:szCs w:val="22"/>
          <w:lang w:val="en-US"/>
        </w:rPr>
      </w:pPr>
      <w:r w:rsidRPr="00B37E02">
        <w:rPr>
          <w:rFonts w:ascii="Gill Sans MT" w:eastAsia="Calibri" w:hAnsi="Gill Sans MT"/>
          <w:b/>
          <w:szCs w:val="22"/>
          <w:lang w:val="en-US"/>
        </w:rPr>
        <w:t>Trust Mission Statement</w:t>
      </w:r>
    </w:p>
    <w:p w14:paraId="207AF485" w14:textId="77777777" w:rsidR="000A0913" w:rsidRPr="00B37E02" w:rsidRDefault="000A0913" w:rsidP="000A0913">
      <w:pPr>
        <w:spacing w:after="160" w:line="259" w:lineRule="auto"/>
        <w:jc w:val="center"/>
        <w:rPr>
          <w:rFonts w:ascii="Gill Sans MT" w:eastAsia="Calibri" w:hAnsi="Gill Sans MT"/>
          <w:szCs w:val="22"/>
          <w:lang w:val="en-US"/>
        </w:rPr>
      </w:pPr>
      <w:r w:rsidRPr="00B37E02">
        <w:rPr>
          <w:rFonts w:ascii="Gill Sans MT" w:eastAsia="Calibri" w:hAnsi="Gill Sans MT"/>
          <w:szCs w:val="22"/>
          <w:lang w:val="en-US"/>
        </w:rPr>
        <w:t xml:space="preserve">We are a partnership of Catholic </w:t>
      </w:r>
      <w:proofErr w:type="gramStart"/>
      <w:r w:rsidRPr="00B37E02">
        <w:rPr>
          <w:rFonts w:ascii="Gill Sans MT" w:eastAsia="Calibri" w:hAnsi="Gill Sans MT"/>
          <w:szCs w:val="22"/>
          <w:lang w:val="en-US"/>
        </w:rPr>
        <w:t>schools</w:t>
      </w:r>
      <w:proofErr w:type="gramEnd"/>
      <w:r w:rsidRPr="00B37E02">
        <w:rPr>
          <w:rFonts w:ascii="Gill Sans MT" w:eastAsia="Calibri" w:hAnsi="Gill Sans MT"/>
          <w:szCs w:val="22"/>
          <w:lang w:val="en-US"/>
        </w:rPr>
        <w:t xml:space="preserve"> and our aim is to provide the very best Catholic education for all in our community and so improve life chances through spiritual, academic and social development.</w:t>
      </w:r>
    </w:p>
    <w:p w14:paraId="28036184" w14:textId="77777777" w:rsidR="000A0913" w:rsidRPr="00B37E02" w:rsidRDefault="000A0913" w:rsidP="000A0913">
      <w:pPr>
        <w:spacing w:after="160" w:line="259" w:lineRule="auto"/>
        <w:jc w:val="center"/>
        <w:rPr>
          <w:rFonts w:ascii="Gill Sans MT" w:eastAsia="Calibri" w:hAnsi="Gill Sans MT"/>
          <w:szCs w:val="22"/>
          <w:lang w:val="en-US"/>
        </w:rPr>
      </w:pPr>
      <w:r w:rsidRPr="00B37E02">
        <w:rPr>
          <w:rFonts w:ascii="Gill Sans MT" w:eastAsia="Calibri" w:hAnsi="Gill Sans MT"/>
          <w:szCs w:val="22"/>
          <w:lang w:val="en-US"/>
        </w:rPr>
        <w:t>We will achieve this by:</w:t>
      </w:r>
    </w:p>
    <w:p w14:paraId="24C0DE92"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Placing the life and teachings of Jesus Christ at the centre of all that we do</w:t>
      </w:r>
    </w:p>
    <w:p w14:paraId="162743CF"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 xml:space="preserve">Following the example of Our Lady of Lourdes by nurturing everyone so that we can all make the most of our God given </w:t>
      </w:r>
      <w:proofErr w:type="gramStart"/>
      <w:r w:rsidRPr="00B37E02">
        <w:rPr>
          <w:rFonts w:ascii="Gill Sans MT" w:eastAsia="Calibri" w:hAnsi="Gill Sans MT"/>
          <w:szCs w:val="22"/>
        </w:rPr>
        <w:t>talents</w:t>
      </w:r>
      <w:proofErr w:type="gramEnd"/>
    </w:p>
    <w:p w14:paraId="7B611B96"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 xml:space="preserve">Working together so that we can all achieve our full potential, deepen our faith and know that God loves </w:t>
      </w:r>
      <w:proofErr w:type="gramStart"/>
      <w:r w:rsidRPr="00B37E02">
        <w:rPr>
          <w:rFonts w:ascii="Gill Sans MT" w:eastAsia="Calibri" w:hAnsi="Gill Sans MT"/>
          <w:szCs w:val="22"/>
        </w:rPr>
        <w:t>us</w:t>
      </w:r>
      <w:proofErr w:type="gramEnd"/>
    </w:p>
    <w:p w14:paraId="576C3CF5"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 xml:space="preserve">Being an example of healing, </w:t>
      </w:r>
      <w:proofErr w:type="gramStart"/>
      <w:r w:rsidRPr="00B37E02">
        <w:rPr>
          <w:rFonts w:ascii="Gill Sans MT" w:eastAsia="Calibri" w:hAnsi="Gill Sans MT"/>
          <w:szCs w:val="22"/>
        </w:rPr>
        <w:t>compassion</w:t>
      </w:r>
      <w:proofErr w:type="gramEnd"/>
      <w:r w:rsidRPr="00B37E02">
        <w:rPr>
          <w:rFonts w:ascii="Gill Sans MT" w:eastAsia="Calibri" w:hAnsi="Gill Sans MT"/>
          <w:szCs w:val="22"/>
        </w:rPr>
        <w:t xml:space="preserve"> and support for the most vulnerable in our society</w:t>
      </w:r>
    </w:p>
    <w:p w14:paraId="6E6B5965" w14:textId="77777777" w:rsidR="000A0913" w:rsidRPr="00B37E02" w:rsidRDefault="000A0913" w:rsidP="000A0913">
      <w:pPr>
        <w:spacing w:after="160" w:line="259" w:lineRule="auto"/>
        <w:contextualSpacing/>
        <w:jc w:val="center"/>
        <w:rPr>
          <w:rFonts w:ascii="Gill Sans MT" w:eastAsia="Calibri" w:hAnsi="Gill Sans MT"/>
          <w:szCs w:val="22"/>
        </w:rPr>
      </w:pPr>
    </w:p>
    <w:p w14:paraId="27516217" w14:textId="77777777" w:rsidR="000A0913" w:rsidRPr="00B37E02" w:rsidRDefault="000A0913" w:rsidP="00CC5335">
      <w:pPr>
        <w:pStyle w:val="BodyText"/>
        <w:spacing w:after="0"/>
        <w:rPr>
          <w:b/>
          <w:bCs/>
          <w:szCs w:val="22"/>
        </w:rPr>
      </w:pPr>
    </w:p>
    <w:p w14:paraId="782CE37E" w14:textId="77777777" w:rsidR="000A0913" w:rsidRPr="00B37E02" w:rsidRDefault="000A0913" w:rsidP="00CC5335">
      <w:pPr>
        <w:pStyle w:val="BodyText"/>
        <w:spacing w:after="0"/>
        <w:rPr>
          <w:b/>
          <w:bCs/>
          <w:szCs w:val="22"/>
        </w:rPr>
      </w:pPr>
    </w:p>
    <w:p w14:paraId="06736AF6" w14:textId="6D9515A4" w:rsidR="007829D9" w:rsidRDefault="007829D9" w:rsidP="00CC5335">
      <w:pPr>
        <w:pStyle w:val="BodyText"/>
        <w:spacing w:after="0"/>
        <w:rPr>
          <w:b/>
          <w:bCs/>
          <w:szCs w:val="22"/>
        </w:rPr>
      </w:pPr>
    </w:p>
    <w:p w14:paraId="153352CC" w14:textId="77777777" w:rsidR="00742BF8" w:rsidRDefault="00742BF8" w:rsidP="00CC5335">
      <w:pPr>
        <w:pStyle w:val="BodyText"/>
        <w:spacing w:after="0"/>
        <w:rPr>
          <w:b/>
          <w:bCs/>
          <w:szCs w:val="22"/>
        </w:rPr>
      </w:pPr>
    </w:p>
    <w:p w14:paraId="20361967" w14:textId="77777777" w:rsidR="00742BF8" w:rsidRDefault="00742BF8" w:rsidP="00CC5335">
      <w:pPr>
        <w:pStyle w:val="BodyText"/>
        <w:spacing w:after="0"/>
        <w:rPr>
          <w:b/>
          <w:bCs/>
          <w:szCs w:val="22"/>
        </w:rPr>
      </w:pPr>
    </w:p>
    <w:p w14:paraId="0B6C15EA" w14:textId="77777777" w:rsidR="00604F2C" w:rsidRPr="00B37E02" w:rsidRDefault="00604F2C" w:rsidP="00CC5335">
      <w:pPr>
        <w:pStyle w:val="BodyText"/>
        <w:spacing w:after="0"/>
        <w:rPr>
          <w:b/>
          <w:bCs/>
          <w:szCs w:val="22"/>
        </w:rPr>
      </w:pPr>
    </w:p>
    <w:p w14:paraId="14DB1C83" w14:textId="77777777" w:rsidR="000A0913" w:rsidRPr="00B37E02" w:rsidRDefault="000A0913" w:rsidP="00604F2C">
      <w:pPr>
        <w:pStyle w:val="BodyText"/>
        <w:spacing w:after="0"/>
        <w:jc w:val="center"/>
        <w:rPr>
          <w:b/>
          <w:bCs/>
          <w:szCs w:val="22"/>
        </w:rPr>
      </w:pPr>
    </w:p>
    <w:p w14:paraId="618840B5" w14:textId="77777777" w:rsidR="00604F2C" w:rsidRPr="00604F2C" w:rsidRDefault="00604F2C" w:rsidP="00604F2C">
      <w:pPr>
        <w:jc w:val="center"/>
        <w:rPr>
          <w:rFonts w:ascii="Calibri" w:eastAsia="Calibri" w:hAnsi="Calibri" w:cs="Calibri"/>
          <w:szCs w:val="22"/>
          <w:lang w:eastAsia="en-GB"/>
        </w:rPr>
      </w:pPr>
      <w:r w:rsidRPr="00604F2C">
        <w:rPr>
          <w:rFonts w:ascii="Calibri" w:eastAsia="Calibri" w:hAnsi="Calibri" w:cs="Calibri"/>
          <w:b/>
          <w:bCs/>
          <w:szCs w:val="22"/>
          <w:lang w:eastAsia="en-GB"/>
        </w:rPr>
        <w:t>Romans 12:4-8</w:t>
      </w:r>
      <w:r w:rsidRPr="00604F2C">
        <w:rPr>
          <w:rFonts w:ascii="Calibri" w:eastAsia="Calibri" w:hAnsi="Calibri" w:cs="Calibri"/>
          <w:b/>
          <w:bCs/>
          <w:szCs w:val="22"/>
          <w:lang w:eastAsia="en-GB"/>
        </w:rPr>
        <w:br/>
        <w:t>Good News Translation</w:t>
      </w:r>
      <w:r w:rsidRPr="00604F2C">
        <w:rPr>
          <w:rFonts w:ascii="Calibri" w:eastAsia="Calibri" w:hAnsi="Calibri" w:cs="Calibri"/>
          <w:szCs w:val="22"/>
          <w:lang w:eastAsia="en-GB"/>
        </w:rPr>
        <w:br/>
      </w:r>
      <w:r w:rsidRPr="00742BF8">
        <w:rPr>
          <w:rFonts w:ascii="Calibri" w:eastAsia="Calibri" w:hAnsi="Calibri" w:cs="Calibri"/>
          <w:i/>
          <w:iCs/>
          <w:szCs w:val="22"/>
          <w:lang w:eastAsia="en-GB"/>
        </w:rPr>
        <w:t>4 We have many parts in the one body, and all these parts have different functions. 5 In the same way, though we are many, we are one body in union with Christ, and we are all joined to each other as different parts of one body.</w:t>
      </w:r>
    </w:p>
    <w:p w14:paraId="69004E8E" w14:textId="0CE172BA" w:rsidR="00747885" w:rsidRDefault="00747885" w:rsidP="00E804C2">
      <w:pPr>
        <w:pStyle w:val="NormalWeb"/>
        <w:spacing w:before="0" w:beforeAutospacing="0" w:after="150" w:afterAutospacing="0" w:line="360" w:lineRule="atLeast"/>
        <w:jc w:val="center"/>
        <w:rPr>
          <w:rFonts w:ascii="Helvetica Neue" w:hAnsi="Helvetica Neue"/>
          <w:b/>
          <w:bCs/>
          <w:iCs/>
          <w:color w:val="FF0000"/>
        </w:rPr>
      </w:pPr>
    </w:p>
    <w:p w14:paraId="6B42B579" w14:textId="77777777" w:rsidR="00742BF8" w:rsidRDefault="00742BF8" w:rsidP="00742BF8">
      <w:pPr>
        <w:pStyle w:val="NormalWeb"/>
        <w:spacing w:before="0" w:beforeAutospacing="0" w:after="150" w:afterAutospacing="0" w:line="360" w:lineRule="atLeast"/>
        <w:rPr>
          <w:rFonts w:ascii="Helvetica Neue" w:hAnsi="Helvetica Neue"/>
          <w:b/>
          <w:bCs/>
          <w:iCs/>
          <w:color w:val="FF0000"/>
        </w:rPr>
      </w:pPr>
    </w:p>
    <w:p w14:paraId="1725E09A" w14:textId="3DDDBAFB" w:rsidR="00D66F67" w:rsidRDefault="00D66F67" w:rsidP="002A55AB">
      <w:pPr>
        <w:widowControl w:val="0"/>
        <w:numPr>
          <w:ilvl w:val="0"/>
          <w:numId w:val="13"/>
        </w:numPr>
        <w:tabs>
          <w:tab w:val="left" w:pos="680"/>
          <w:tab w:val="left" w:pos="681"/>
        </w:tabs>
        <w:autoSpaceDE w:val="0"/>
        <w:autoSpaceDN w:val="0"/>
        <w:spacing w:line="255" w:lineRule="exact"/>
        <w:jc w:val="left"/>
        <w:rPr>
          <w:rFonts w:ascii="Gill Sans MT" w:eastAsia="Gill Sans MT" w:hAnsi="Gill Sans MT" w:cs="Gill Sans MT"/>
          <w:b/>
          <w:sz w:val="28"/>
          <w:szCs w:val="28"/>
          <w:lang w:val="en-US" w:bidi="en-US"/>
        </w:rPr>
      </w:pPr>
      <w:r w:rsidRPr="00D66F67">
        <w:rPr>
          <w:rFonts w:ascii="Gill Sans MT" w:eastAsia="Gill Sans MT" w:hAnsi="Gill Sans MT" w:cs="Gill Sans MT"/>
          <w:b/>
          <w:sz w:val="28"/>
          <w:szCs w:val="28"/>
          <w:lang w:val="en-US" w:bidi="en-US"/>
        </w:rPr>
        <w:t>Introduction</w:t>
      </w:r>
    </w:p>
    <w:p w14:paraId="335DD818" w14:textId="4F15959C" w:rsidR="00275603" w:rsidRPr="00474715" w:rsidRDefault="00275603" w:rsidP="00275603">
      <w:pPr>
        <w:pStyle w:val="BodyText"/>
        <w:spacing w:before="179"/>
        <w:ind w:left="139" w:right="135"/>
        <w:rPr>
          <w:rFonts w:ascii="Gill Sans MT" w:hAnsi="Gill Sans MT"/>
        </w:rPr>
      </w:pPr>
      <w:r w:rsidRPr="00474715">
        <w:rPr>
          <w:rFonts w:ascii="Gill Sans MT" w:hAnsi="Gill Sans MT"/>
        </w:rPr>
        <w:t xml:space="preserve">We welcome our general duty under the Equality Act 2010 to eliminate discrimination, to advance equality of opportunity and to foster good relations, and our specific duties to publish equalities information every year about our academies; to explain how we have due regard for equality; and to publish equality objectives which show how we plan to tackle particular </w:t>
      </w:r>
      <w:proofErr w:type="gramStart"/>
      <w:r w:rsidRPr="00474715">
        <w:rPr>
          <w:rFonts w:ascii="Gill Sans MT" w:hAnsi="Gill Sans MT"/>
        </w:rPr>
        <w:t>inequalities, and</w:t>
      </w:r>
      <w:proofErr w:type="gramEnd"/>
      <w:r w:rsidRPr="00474715">
        <w:rPr>
          <w:rFonts w:ascii="Gill Sans MT" w:hAnsi="Gill Sans MT"/>
        </w:rPr>
        <w:t xml:space="preserve"> reduce or remove them. We also welcome our duty under the Education and Inspections Act 2006 to promote community cohesion.</w:t>
      </w:r>
    </w:p>
    <w:p w14:paraId="4CE033D0" w14:textId="77777777" w:rsidR="00474715" w:rsidRPr="00742BF8" w:rsidRDefault="00474715" w:rsidP="00742BF8">
      <w:pPr>
        <w:pStyle w:val="NoSpacing"/>
        <w:rPr>
          <w:lang w:val="en-US" w:bidi="en-US"/>
        </w:rPr>
      </w:pPr>
    </w:p>
    <w:p w14:paraId="50309099" w14:textId="1226C159" w:rsidR="00474715" w:rsidRDefault="00474715" w:rsidP="002A55AB">
      <w:pPr>
        <w:widowControl w:val="0"/>
        <w:numPr>
          <w:ilvl w:val="0"/>
          <w:numId w:val="13"/>
        </w:numPr>
        <w:tabs>
          <w:tab w:val="left" w:pos="680"/>
          <w:tab w:val="left" w:pos="681"/>
        </w:tabs>
        <w:autoSpaceDE w:val="0"/>
        <w:autoSpaceDN w:val="0"/>
        <w:spacing w:before="1" w:line="255" w:lineRule="exact"/>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Legal Framework</w:t>
      </w:r>
    </w:p>
    <w:p w14:paraId="345D4EEF" w14:textId="77777777" w:rsidR="00474715" w:rsidRPr="00474715" w:rsidRDefault="00474715" w:rsidP="00474715">
      <w:pPr>
        <w:rPr>
          <w:rFonts w:ascii="Gill Sans MT" w:hAnsi="Gill Sans MT"/>
        </w:rPr>
      </w:pPr>
      <w:r w:rsidRPr="00474715">
        <w:rPr>
          <w:rFonts w:ascii="Gill Sans MT" w:hAnsi="Gill Sans MT"/>
        </w:rPr>
        <w:t xml:space="preserve">The new Equality Act came into force on 1 October 2010, bringing together over 116 separate pieces of legislation into one single Act. Combined, they make up a new Act that will provide a legal framework to protect the rights of individuals and advance equality of opportunity for all. The Act simplifies, </w:t>
      </w:r>
      <w:proofErr w:type="gramStart"/>
      <w:r w:rsidRPr="00474715">
        <w:rPr>
          <w:rFonts w:ascii="Gill Sans MT" w:hAnsi="Gill Sans MT"/>
        </w:rPr>
        <w:t>strengthens</w:t>
      </w:r>
      <w:proofErr w:type="gramEnd"/>
      <w:r w:rsidRPr="00474715">
        <w:rPr>
          <w:rFonts w:ascii="Gill Sans MT" w:hAnsi="Gill Sans MT"/>
        </w:rPr>
        <w:t xml:space="preserve"> and harmonises the previous legislation to provide Britain with a new discrimination law, which protects individuals from unfair treatment and promotes a fair and more equal society.</w:t>
      </w:r>
    </w:p>
    <w:p w14:paraId="7AA9F6FF" w14:textId="77777777" w:rsidR="00474715" w:rsidRPr="00474715" w:rsidRDefault="00474715" w:rsidP="00474715">
      <w:pPr>
        <w:rPr>
          <w:rFonts w:ascii="Gill Sans MT" w:hAnsi="Gill Sans MT"/>
        </w:rPr>
      </w:pPr>
    </w:p>
    <w:p w14:paraId="65757C1C" w14:textId="77777777" w:rsidR="00474715" w:rsidRPr="00474715" w:rsidRDefault="00474715" w:rsidP="00474715">
      <w:pPr>
        <w:rPr>
          <w:rFonts w:ascii="Gill Sans MT" w:hAnsi="Gill Sans MT"/>
        </w:rPr>
      </w:pPr>
      <w:r w:rsidRPr="00474715">
        <w:rPr>
          <w:rFonts w:ascii="Gill Sans MT" w:hAnsi="Gill Sans MT"/>
        </w:rPr>
        <w:t>The nine main pieces of legislation that have merged are:</w:t>
      </w:r>
    </w:p>
    <w:p w14:paraId="67273887" w14:textId="77777777" w:rsidR="00474715" w:rsidRPr="00474715" w:rsidRDefault="00474715" w:rsidP="00474715">
      <w:pPr>
        <w:rPr>
          <w:rFonts w:ascii="Gill Sans MT" w:hAnsi="Gill Sans MT"/>
        </w:rPr>
      </w:pPr>
    </w:p>
    <w:p w14:paraId="66B084A2" w14:textId="77777777" w:rsidR="00474715" w:rsidRPr="00474715" w:rsidRDefault="00474715" w:rsidP="00474715">
      <w:pPr>
        <w:rPr>
          <w:rFonts w:ascii="Gill Sans MT" w:hAnsi="Gill Sans MT"/>
        </w:rPr>
      </w:pPr>
      <w:r w:rsidRPr="00474715">
        <w:rPr>
          <w:rFonts w:ascii="Gill Sans MT" w:hAnsi="Gill Sans MT"/>
        </w:rPr>
        <w:t>The Equal Pay Act 1970</w:t>
      </w:r>
    </w:p>
    <w:p w14:paraId="1CDD22C8" w14:textId="77777777" w:rsidR="00474715" w:rsidRPr="00474715" w:rsidRDefault="00474715" w:rsidP="00474715">
      <w:pPr>
        <w:rPr>
          <w:rFonts w:ascii="Gill Sans MT" w:hAnsi="Gill Sans MT"/>
        </w:rPr>
      </w:pPr>
      <w:r w:rsidRPr="00474715">
        <w:rPr>
          <w:rFonts w:ascii="Gill Sans MT" w:hAnsi="Gill Sans MT"/>
        </w:rPr>
        <w:t>The Sex Discrimination Act 1975</w:t>
      </w:r>
    </w:p>
    <w:p w14:paraId="6A8C03A8" w14:textId="77777777" w:rsidR="00474715" w:rsidRPr="00474715" w:rsidRDefault="00474715" w:rsidP="00474715">
      <w:pPr>
        <w:rPr>
          <w:rFonts w:ascii="Gill Sans MT" w:hAnsi="Gill Sans MT"/>
        </w:rPr>
      </w:pPr>
      <w:r w:rsidRPr="00474715">
        <w:rPr>
          <w:rFonts w:ascii="Gill Sans MT" w:hAnsi="Gill Sans MT"/>
        </w:rPr>
        <w:t>The Race Relations Act 1976</w:t>
      </w:r>
    </w:p>
    <w:p w14:paraId="18753C4B" w14:textId="77777777" w:rsidR="00474715" w:rsidRPr="00474715" w:rsidRDefault="00474715" w:rsidP="00474715">
      <w:pPr>
        <w:rPr>
          <w:rFonts w:ascii="Gill Sans MT" w:hAnsi="Gill Sans MT"/>
        </w:rPr>
      </w:pPr>
      <w:r w:rsidRPr="00474715">
        <w:rPr>
          <w:rFonts w:ascii="Gill Sans MT" w:hAnsi="Gill Sans MT"/>
        </w:rPr>
        <w:t>The Disability Discrimination Act 1995</w:t>
      </w:r>
    </w:p>
    <w:p w14:paraId="6496D12D" w14:textId="77777777" w:rsidR="00474715" w:rsidRPr="00474715" w:rsidRDefault="00474715" w:rsidP="00474715">
      <w:pPr>
        <w:rPr>
          <w:rFonts w:ascii="Gill Sans MT" w:hAnsi="Gill Sans MT"/>
        </w:rPr>
      </w:pPr>
      <w:r w:rsidRPr="00474715">
        <w:rPr>
          <w:rFonts w:ascii="Gill Sans MT" w:hAnsi="Gill Sans MT"/>
        </w:rPr>
        <w:t>The Employment Equality (Religion or Belief) Regulations 2003</w:t>
      </w:r>
    </w:p>
    <w:p w14:paraId="08E39394" w14:textId="77777777" w:rsidR="00474715" w:rsidRPr="00474715" w:rsidRDefault="00474715" w:rsidP="00474715">
      <w:pPr>
        <w:rPr>
          <w:rFonts w:ascii="Gill Sans MT" w:hAnsi="Gill Sans MT"/>
        </w:rPr>
      </w:pPr>
      <w:r w:rsidRPr="00474715">
        <w:rPr>
          <w:rFonts w:ascii="Gill Sans MT" w:hAnsi="Gill Sans MT"/>
        </w:rPr>
        <w:t>The Employment Equality (Sexual Orientation) Regulations 2003</w:t>
      </w:r>
    </w:p>
    <w:p w14:paraId="1DA13B48" w14:textId="77777777" w:rsidR="00474715" w:rsidRPr="00474715" w:rsidRDefault="00474715" w:rsidP="00474715">
      <w:pPr>
        <w:rPr>
          <w:rFonts w:ascii="Gill Sans MT" w:hAnsi="Gill Sans MT"/>
        </w:rPr>
      </w:pPr>
      <w:r w:rsidRPr="00474715">
        <w:rPr>
          <w:rFonts w:ascii="Gill Sans MT" w:hAnsi="Gill Sans MT"/>
        </w:rPr>
        <w:t>The Employment Equality (Age) Regulations 2006</w:t>
      </w:r>
    </w:p>
    <w:p w14:paraId="4D6BFA91" w14:textId="77777777" w:rsidR="00474715" w:rsidRPr="00474715" w:rsidRDefault="00474715" w:rsidP="00474715">
      <w:pPr>
        <w:rPr>
          <w:rFonts w:ascii="Gill Sans MT" w:hAnsi="Gill Sans MT"/>
        </w:rPr>
      </w:pPr>
      <w:r w:rsidRPr="00474715">
        <w:rPr>
          <w:rFonts w:ascii="Gill Sans MT" w:hAnsi="Gill Sans MT"/>
        </w:rPr>
        <w:t>The Equality Act 2006, Part 2</w:t>
      </w:r>
    </w:p>
    <w:p w14:paraId="42787C78" w14:textId="77777777" w:rsidR="00474715" w:rsidRPr="00474715" w:rsidRDefault="00474715" w:rsidP="00474715">
      <w:pPr>
        <w:rPr>
          <w:rFonts w:ascii="Gill Sans MT" w:hAnsi="Gill Sans MT"/>
        </w:rPr>
      </w:pPr>
      <w:r w:rsidRPr="00474715">
        <w:rPr>
          <w:rFonts w:ascii="Gill Sans MT" w:hAnsi="Gill Sans MT"/>
        </w:rPr>
        <w:t>The Equality Act (Sexual Orientation) Regulations 2007</w:t>
      </w:r>
    </w:p>
    <w:p w14:paraId="79A86965" w14:textId="602C66E5" w:rsidR="00474715" w:rsidRPr="00474715" w:rsidRDefault="00474715" w:rsidP="00474715">
      <w:pPr>
        <w:rPr>
          <w:rFonts w:ascii="Gill Sans MT" w:hAnsi="Gill Sans MT"/>
        </w:rPr>
      </w:pPr>
    </w:p>
    <w:p w14:paraId="5992F123" w14:textId="77777777" w:rsidR="00275603" w:rsidRPr="00742BF8" w:rsidRDefault="00275603" w:rsidP="00742BF8">
      <w:pPr>
        <w:pStyle w:val="NoSpacing"/>
      </w:pPr>
    </w:p>
    <w:p w14:paraId="12068249" w14:textId="078667E0" w:rsidR="00D66F67" w:rsidRDefault="00275603" w:rsidP="002A55AB">
      <w:pPr>
        <w:widowControl w:val="0"/>
        <w:numPr>
          <w:ilvl w:val="0"/>
          <w:numId w:val="13"/>
        </w:numPr>
        <w:tabs>
          <w:tab w:val="left" w:pos="680"/>
          <w:tab w:val="left" w:pos="681"/>
        </w:tabs>
        <w:autoSpaceDE w:val="0"/>
        <w:autoSpaceDN w:val="0"/>
        <w:spacing w:before="1" w:line="255" w:lineRule="exact"/>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Protected Characteristics</w:t>
      </w:r>
    </w:p>
    <w:p w14:paraId="27E37EEF" w14:textId="77777777" w:rsidR="00275603" w:rsidRPr="00275603" w:rsidRDefault="00275603" w:rsidP="00275603">
      <w:pPr>
        <w:pStyle w:val="BodyText"/>
        <w:spacing w:line="266" w:lineRule="exact"/>
        <w:ind w:left="113"/>
        <w:rPr>
          <w:rFonts w:ascii="Gill Sans MT" w:hAnsi="Gill Sans MT"/>
          <w:szCs w:val="22"/>
        </w:rPr>
      </w:pPr>
      <w:r w:rsidRPr="00275603">
        <w:rPr>
          <w:rFonts w:ascii="Gill Sans MT" w:hAnsi="Gill Sans MT"/>
          <w:szCs w:val="22"/>
        </w:rPr>
        <w:t>We recognise the protected characteristics under the Equality Act 2010 as:</w:t>
      </w:r>
    </w:p>
    <w:p w14:paraId="5D895E4E" w14:textId="77777777" w:rsidR="00275603" w:rsidRPr="00275603" w:rsidRDefault="00275603" w:rsidP="002A55AB">
      <w:pPr>
        <w:pStyle w:val="ListParagraph"/>
        <w:widowControl w:val="0"/>
        <w:numPr>
          <w:ilvl w:val="0"/>
          <w:numId w:val="14"/>
        </w:numPr>
        <w:tabs>
          <w:tab w:val="left" w:pos="835"/>
        </w:tabs>
        <w:autoSpaceDE w:val="0"/>
        <w:autoSpaceDN w:val="0"/>
        <w:spacing w:line="283" w:lineRule="exact"/>
        <w:contextualSpacing w:val="0"/>
        <w:jc w:val="left"/>
        <w:rPr>
          <w:rFonts w:ascii="Gill Sans MT" w:hAnsi="Gill Sans MT"/>
          <w:szCs w:val="22"/>
        </w:rPr>
      </w:pPr>
      <w:r w:rsidRPr="00275603">
        <w:rPr>
          <w:rFonts w:ascii="Gill Sans MT" w:hAnsi="Gill Sans MT"/>
          <w:szCs w:val="22"/>
        </w:rPr>
        <w:t>Age</w:t>
      </w:r>
    </w:p>
    <w:p w14:paraId="79F3BB1C"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Disability</w:t>
      </w:r>
    </w:p>
    <w:p w14:paraId="165E2D24" w14:textId="77777777" w:rsidR="00275603" w:rsidRPr="00275603" w:rsidRDefault="00275603" w:rsidP="002A55AB">
      <w:pPr>
        <w:pStyle w:val="ListParagraph"/>
        <w:widowControl w:val="0"/>
        <w:numPr>
          <w:ilvl w:val="0"/>
          <w:numId w:val="14"/>
        </w:numPr>
        <w:tabs>
          <w:tab w:val="left" w:pos="835"/>
        </w:tabs>
        <w:autoSpaceDE w:val="0"/>
        <w:autoSpaceDN w:val="0"/>
        <w:spacing w:before="1" w:line="284" w:lineRule="exact"/>
        <w:contextualSpacing w:val="0"/>
        <w:jc w:val="left"/>
        <w:rPr>
          <w:rFonts w:ascii="Gill Sans MT" w:hAnsi="Gill Sans MT"/>
          <w:szCs w:val="22"/>
        </w:rPr>
      </w:pPr>
      <w:r w:rsidRPr="00275603">
        <w:rPr>
          <w:rFonts w:ascii="Gill Sans MT" w:hAnsi="Gill Sans MT"/>
          <w:szCs w:val="22"/>
        </w:rPr>
        <w:t>Gender</w:t>
      </w:r>
      <w:r w:rsidRPr="00275603">
        <w:rPr>
          <w:rFonts w:ascii="Gill Sans MT" w:hAnsi="Gill Sans MT"/>
          <w:spacing w:val="-1"/>
          <w:szCs w:val="22"/>
        </w:rPr>
        <w:t xml:space="preserve"> </w:t>
      </w:r>
      <w:r w:rsidRPr="00275603">
        <w:rPr>
          <w:rFonts w:ascii="Gill Sans MT" w:hAnsi="Gill Sans MT"/>
          <w:szCs w:val="22"/>
        </w:rPr>
        <w:t>reassignment</w:t>
      </w:r>
    </w:p>
    <w:p w14:paraId="35F67D3E"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lastRenderedPageBreak/>
        <w:t>Marriage or Civil Partnership</w:t>
      </w:r>
      <w:r w:rsidRPr="00275603">
        <w:rPr>
          <w:rFonts w:ascii="Gill Sans MT" w:hAnsi="Gill Sans MT"/>
          <w:spacing w:val="-3"/>
          <w:szCs w:val="22"/>
        </w:rPr>
        <w:t xml:space="preserve"> </w:t>
      </w:r>
      <w:r w:rsidRPr="00275603">
        <w:rPr>
          <w:rFonts w:ascii="Gill Sans MT" w:hAnsi="Gill Sans MT"/>
          <w:szCs w:val="22"/>
        </w:rPr>
        <w:t>Status</w:t>
      </w:r>
    </w:p>
    <w:p w14:paraId="4C2F9215" w14:textId="77777777" w:rsidR="00275603" w:rsidRPr="00275603" w:rsidRDefault="00275603" w:rsidP="002A55AB">
      <w:pPr>
        <w:pStyle w:val="ListParagraph"/>
        <w:widowControl w:val="0"/>
        <w:numPr>
          <w:ilvl w:val="0"/>
          <w:numId w:val="14"/>
        </w:numPr>
        <w:tabs>
          <w:tab w:val="left" w:pos="835"/>
        </w:tabs>
        <w:autoSpaceDE w:val="0"/>
        <w:autoSpaceDN w:val="0"/>
        <w:spacing w:before="1" w:line="284" w:lineRule="exact"/>
        <w:contextualSpacing w:val="0"/>
        <w:jc w:val="left"/>
        <w:rPr>
          <w:rFonts w:ascii="Gill Sans MT" w:hAnsi="Gill Sans MT"/>
          <w:szCs w:val="22"/>
        </w:rPr>
      </w:pPr>
      <w:r w:rsidRPr="00275603">
        <w:rPr>
          <w:rFonts w:ascii="Gill Sans MT" w:hAnsi="Gill Sans MT"/>
          <w:szCs w:val="22"/>
        </w:rPr>
        <w:t>Pregnancy and</w:t>
      </w:r>
      <w:r w:rsidRPr="00275603">
        <w:rPr>
          <w:rFonts w:ascii="Gill Sans MT" w:hAnsi="Gill Sans MT"/>
          <w:spacing w:val="-2"/>
          <w:szCs w:val="22"/>
        </w:rPr>
        <w:t xml:space="preserve"> </w:t>
      </w:r>
      <w:r w:rsidRPr="00275603">
        <w:rPr>
          <w:rFonts w:ascii="Gill Sans MT" w:hAnsi="Gill Sans MT"/>
          <w:szCs w:val="22"/>
        </w:rPr>
        <w:t>maternity</w:t>
      </w:r>
    </w:p>
    <w:p w14:paraId="5804124F"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Religion or</w:t>
      </w:r>
      <w:r w:rsidRPr="00275603">
        <w:rPr>
          <w:rFonts w:ascii="Gill Sans MT" w:hAnsi="Gill Sans MT"/>
          <w:spacing w:val="1"/>
          <w:szCs w:val="22"/>
        </w:rPr>
        <w:t xml:space="preserve"> </w:t>
      </w:r>
      <w:r w:rsidRPr="00275603">
        <w:rPr>
          <w:rFonts w:ascii="Gill Sans MT" w:hAnsi="Gill Sans MT"/>
          <w:szCs w:val="22"/>
        </w:rPr>
        <w:t>belief</w:t>
      </w:r>
    </w:p>
    <w:p w14:paraId="2F3F4302" w14:textId="77777777" w:rsidR="00275603" w:rsidRPr="00275603" w:rsidRDefault="00275603" w:rsidP="002A55AB">
      <w:pPr>
        <w:pStyle w:val="ListParagraph"/>
        <w:widowControl w:val="0"/>
        <w:numPr>
          <w:ilvl w:val="0"/>
          <w:numId w:val="14"/>
        </w:numPr>
        <w:tabs>
          <w:tab w:val="left" w:pos="835"/>
        </w:tabs>
        <w:autoSpaceDE w:val="0"/>
        <w:autoSpaceDN w:val="0"/>
        <w:spacing w:before="2" w:line="284" w:lineRule="exact"/>
        <w:contextualSpacing w:val="0"/>
        <w:jc w:val="left"/>
        <w:rPr>
          <w:rFonts w:ascii="Gill Sans MT" w:hAnsi="Gill Sans MT"/>
          <w:szCs w:val="22"/>
        </w:rPr>
      </w:pPr>
      <w:r w:rsidRPr="00275603">
        <w:rPr>
          <w:rFonts w:ascii="Gill Sans MT" w:hAnsi="Gill Sans MT"/>
          <w:szCs w:val="22"/>
        </w:rPr>
        <w:t>Sex</w:t>
      </w:r>
    </w:p>
    <w:p w14:paraId="28FA6331" w14:textId="77777777" w:rsidR="00275603" w:rsidRPr="00275603" w:rsidRDefault="00275603" w:rsidP="002A55AB">
      <w:pPr>
        <w:pStyle w:val="ListParagraph"/>
        <w:widowControl w:val="0"/>
        <w:numPr>
          <w:ilvl w:val="0"/>
          <w:numId w:val="14"/>
        </w:numPr>
        <w:tabs>
          <w:tab w:val="left" w:pos="835"/>
        </w:tabs>
        <w:autoSpaceDE w:val="0"/>
        <w:autoSpaceDN w:val="0"/>
        <w:spacing w:line="283" w:lineRule="exact"/>
        <w:contextualSpacing w:val="0"/>
        <w:jc w:val="left"/>
        <w:rPr>
          <w:rFonts w:ascii="Gill Sans MT" w:hAnsi="Gill Sans MT"/>
          <w:szCs w:val="22"/>
        </w:rPr>
      </w:pPr>
      <w:r w:rsidRPr="00275603">
        <w:rPr>
          <w:rFonts w:ascii="Gill Sans MT" w:hAnsi="Gill Sans MT"/>
          <w:szCs w:val="22"/>
        </w:rPr>
        <w:t>Sexual orientation</w:t>
      </w:r>
    </w:p>
    <w:p w14:paraId="28BC22DF"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Race, colour, nationality, ethnic</w:t>
      </w:r>
      <w:r w:rsidRPr="00275603">
        <w:rPr>
          <w:rFonts w:ascii="Gill Sans MT" w:hAnsi="Gill Sans MT"/>
          <w:spacing w:val="-3"/>
          <w:szCs w:val="22"/>
        </w:rPr>
        <w:t xml:space="preserve"> </w:t>
      </w:r>
      <w:proofErr w:type="gramStart"/>
      <w:r w:rsidRPr="00275603">
        <w:rPr>
          <w:rFonts w:ascii="Gill Sans MT" w:hAnsi="Gill Sans MT"/>
          <w:szCs w:val="22"/>
        </w:rPr>
        <w:t>origin</w:t>
      </w:r>
      <w:proofErr w:type="gramEnd"/>
    </w:p>
    <w:p w14:paraId="06AB0360" w14:textId="77777777" w:rsidR="00B0033A" w:rsidRDefault="00B0033A" w:rsidP="00275603">
      <w:pPr>
        <w:spacing w:line="255" w:lineRule="exact"/>
        <w:ind w:left="113"/>
        <w:rPr>
          <w:rFonts w:ascii="Gill Sans MT" w:hAnsi="Gill Sans MT"/>
          <w:szCs w:val="22"/>
        </w:rPr>
      </w:pPr>
    </w:p>
    <w:p w14:paraId="16BFB010" w14:textId="3A2709AD" w:rsidR="00275603" w:rsidRPr="00275603" w:rsidRDefault="00275603" w:rsidP="00275603">
      <w:pPr>
        <w:spacing w:line="255" w:lineRule="exact"/>
        <w:ind w:left="113"/>
        <w:rPr>
          <w:rFonts w:ascii="Gill Sans MT" w:hAnsi="Gill Sans MT"/>
          <w:szCs w:val="22"/>
        </w:rPr>
      </w:pPr>
      <w:r w:rsidRPr="00275603">
        <w:rPr>
          <w:rFonts w:ascii="Gill Sans MT" w:hAnsi="Gill Sans MT"/>
          <w:szCs w:val="22"/>
        </w:rPr>
        <w:t>We will not discriminate either:</w:t>
      </w:r>
    </w:p>
    <w:p w14:paraId="52D20730" w14:textId="77777777" w:rsidR="00275603" w:rsidRPr="00275603" w:rsidRDefault="00275603" w:rsidP="002A55AB">
      <w:pPr>
        <w:pStyle w:val="ListParagraph"/>
        <w:widowControl w:val="0"/>
        <w:numPr>
          <w:ilvl w:val="0"/>
          <w:numId w:val="15"/>
        </w:numPr>
        <w:tabs>
          <w:tab w:val="left" w:pos="835"/>
        </w:tabs>
        <w:autoSpaceDE w:val="0"/>
        <w:autoSpaceDN w:val="0"/>
        <w:ind w:right="326"/>
        <w:jc w:val="left"/>
        <w:rPr>
          <w:rFonts w:ascii="Gill Sans MT" w:hAnsi="Gill Sans MT"/>
          <w:szCs w:val="22"/>
        </w:rPr>
      </w:pPr>
      <w:r w:rsidRPr="00275603">
        <w:rPr>
          <w:rFonts w:ascii="Gill Sans MT" w:hAnsi="Gill Sans MT"/>
          <w:b/>
          <w:szCs w:val="22"/>
        </w:rPr>
        <w:t xml:space="preserve">Directly* - </w:t>
      </w:r>
      <w:r w:rsidRPr="00275603">
        <w:rPr>
          <w:rFonts w:ascii="Gill Sans MT" w:hAnsi="Gill Sans MT"/>
          <w:szCs w:val="22"/>
        </w:rPr>
        <w:t xml:space="preserve">by treating someone less favourably than we treat or would treat others because of one </w:t>
      </w:r>
      <w:r w:rsidRPr="00275603">
        <w:rPr>
          <w:rFonts w:ascii="Gill Sans MT" w:hAnsi="Gill Sans MT"/>
          <w:spacing w:val="2"/>
          <w:szCs w:val="22"/>
        </w:rPr>
        <w:t xml:space="preserve">of </w:t>
      </w:r>
      <w:r w:rsidRPr="00275603">
        <w:rPr>
          <w:rFonts w:ascii="Gill Sans MT" w:hAnsi="Gill Sans MT"/>
          <w:szCs w:val="22"/>
        </w:rPr>
        <w:t xml:space="preserve">the protected </w:t>
      </w:r>
      <w:proofErr w:type="gramStart"/>
      <w:r w:rsidRPr="00275603">
        <w:rPr>
          <w:rFonts w:ascii="Gill Sans MT" w:hAnsi="Gill Sans MT"/>
          <w:szCs w:val="22"/>
        </w:rPr>
        <w:t>characteristics;</w:t>
      </w:r>
      <w:proofErr w:type="gramEnd"/>
    </w:p>
    <w:p w14:paraId="5E6AB12D" w14:textId="77777777" w:rsidR="00275603" w:rsidRPr="00275603" w:rsidRDefault="00275603" w:rsidP="002A55AB">
      <w:pPr>
        <w:pStyle w:val="ListParagraph"/>
        <w:widowControl w:val="0"/>
        <w:numPr>
          <w:ilvl w:val="0"/>
          <w:numId w:val="15"/>
        </w:numPr>
        <w:tabs>
          <w:tab w:val="left" w:pos="835"/>
        </w:tabs>
        <w:autoSpaceDE w:val="0"/>
        <w:autoSpaceDN w:val="0"/>
        <w:spacing w:line="282" w:lineRule="exact"/>
        <w:jc w:val="left"/>
        <w:rPr>
          <w:rFonts w:ascii="Gill Sans MT" w:hAnsi="Gill Sans MT"/>
          <w:szCs w:val="22"/>
        </w:rPr>
      </w:pPr>
      <w:r w:rsidRPr="00275603">
        <w:rPr>
          <w:rFonts w:ascii="Gill Sans MT" w:hAnsi="Gill Sans MT"/>
          <w:b/>
          <w:szCs w:val="22"/>
        </w:rPr>
        <w:t xml:space="preserve">Indirectly </w:t>
      </w:r>
      <w:r w:rsidRPr="00275603">
        <w:rPr>
          <w:rFonts w:ascii="Gill Sans MT" w:hAnsi="Gill Sans MT"/>
          <w:szCs w:val="22"/>
        </w:rPr>
        <w:t>- by imposing a provision / criterion / practice</w:t>
      </w:r>
      <w:r w:rsidRPr="00275603">
        <w:rPr>
          <w:rFonts w:ascii="Gill Sans MT" w:hAnsi="Gill Sans MT"/>
          <w:spacing w:val="-8"/>
          <w:szCs w:val="22"/>
        </w:rPr>
        <w:t xml:space="preserve"> </w:t>
      </w:r>
      <w:r w:rsidRPr="00275603">
        <w:rPr>
          <w:rFonts w:ascii="Gill Sans MT" w:hAnsi="Gill Sans MT"/>
          <w:szCs w:val="22"/>
        </w:rPr>
        <w:t>(PCP</w:t>
      </w:r>
      <w:proofErr w:type="gramStart"/>
      <w:r w:rsidRPr="00275603">
        <w:rPr>
          <w:rFonts w:ascii="Gill Sans MT" w:hAnsi="Gill Sans MT"/>
          <w:szCs w:val="22"/>
        </w:rPr>
        <w:t>);</w:t>
      </w:r>
      <w:proofErr w:type="gramEnd"/>
    </w:p>
    <w:p w14:paraId="3E1BE50A" w14:textId="77777777" w:rsidR="00275603" w:rsidRPr="00275603" w:rsidRDefault="00275603" w:rsidP="002A55AB">
      <w:pPr>
        <w:pStyle w:val="ListParagraph"/>
        <w:widowControl w:val="0"/>
        <w:numPr>
          <w:ilvl w:val="0"/>
          <w:numId w:val="15"/>
        </w:numPr>
        <w:tabs>
          <w:tab w:val="left" w:pos="835"/>
        </w:tabs>
        <w:autoSpaceDE w:val="0"/>
        <w:autoSpaceDN w:val="0"/>
        <w:spacing w:line="284" w:lineRule="exact"/>
        <w:jc w:val="left"/>
        <w:rPr>
          <w:rFonts w:ascii="Gill Sans MT" w:hAnsi="Gill Sans MT"/>
          <w:szCs w:val="22"/>
        </w:rPr>
      </w:pPr>
      <w:r w:rsidRPr="00275603">
        <w:rPr>
          <w:rFonts w:ascii="Gill Sans MT" w:hAnsi="Gill Sans MT"/>
          <w:b/>
          <w:szCs w:val="22"/>
        </w:rPr>
        <w:t xml:space="preserve">By association – </w:t>
      </w:r>
      <w:r w:rsidRPr="00275603">
        <w:rPr>
          <w:rFonts w:ascii="Gill Sans MT" w:hAnsi="Gill Sans MT"/>
          <w:szCs w:val="22"/>
        </w:rPr>
        <w:t>because of someone’s association with a person with a protected</w:t>
      </w:r>
      <w:r w:rsidRPr="00275603">
        <w:rPr>
          <w:rFonts w:ascii="Gill Sans MT" w:hAnsi="Gill Sans MT"/>
          <w:spacing w:val="-15"/>
          <w:szCs w:val="22"/>
        </w:rPr>
        <w:t xml:space="preserve"> </w:t>
      </w:r>
      <w:proofErr w:type="gramStart"/>
      <w:r w:rsidRPr="00275603">
        <w:rPr>
          <w:rFonts w:ascii="Gill Sans MT" w:hAnsi="Gill Sans MT"/>
          <w:szCs w:val="22"/>
        </w:rPr>
        <w:t>characteristic;</w:t>
      </w:r>
      <w:proofErr w:type="gramEnd"/>
    </w:p>
    <w:p w14:paraId="4F2E745E" w14:textId="77777777" w:rsidR="00275603" w:rsidRPr="00275603" w:rsidRDefault="00275603" w:rsidP="002A55AB">
      <w:pPr>
        <w:pStyle w:val="ListParagraph"/>
        <w:widowControl w:val="0"/>
        <w:numPr>
          <w:ilvl w:val="0"/>
          <w:numId w:val="15"/>
        </w:numPr>
        <w:tabs>
          <w:tab w:val="left" w:pos="835"/>
        </w:tabs>
        <w:autoSpaceDE w:val="0"/>
        <w:autoSpaceDN w:val="0"/>
        <w:spacing w:before="1" w:line="284" w:lineRule="exact"/>
        <w:jc w:val="left"/>
        <w:rPr>
          <w:rFonts w:ascii="Gill Sans MT" w:hAnsi="Gill Sans MT"/>
          <w:szCs w:val="22"/>
        </w:rPr>
      </w:pPr>
      <w:r w:rsidRPr="00275603">
        <w:rPr>
          <w:rFonts w:ascii="Gill Sans MT" w:hAnsi="Gill Sans MT"/>
          <w:szCs w:val="22"/>
        </w:rPr>
        <w:t xml:space="preserve">When someone makes </w:t>
      </w:r>
      <w:r w:rsidRPr="00275603">
        <w:rPr>
          <w:rFonts w:ascii="Gill Sans MT" w:hAnsi="Gill Sans MT"/>
          <w:b/>
          <w:szCs w:val="22"/>
        </w:rPr>
        <w:t xml:space="preserve">a complaint </w:t>
      </w:r>
      <w:r w:rsidRPr="00275603">
        <w:rPr>
          <w:rFonts w:ascii="Gill Sans MT" w:hAnsi="Gill Sans MT"/>
          <w:szCs w:val="22"/>
        </w:rPr>
        <w:t>about discrimination or supports someone else’s claim;</w:t>
      </w:r>
      <w:r w:rsidRPr="00275603">
        <w:rPr>
          <w:rFonts w:ascii="Gill Sans MT" w:hAnsi="Gill Sans MT"/>
          <w:spacing w:val="-10"/>
          <w:szCs w:val="22"/>
        </w:rPr>
        <w:t xml:space="preserve"> </w:t>
      </w:r>
      <w:r w:rsidRPr="00275603">
        <w:rPr>
          <w:rFonts w:ascii="Gill Sans MT" w:hAnsi="Gill Sans MT"/>
          <w:szCs w:val="22"/>
        </w:rPr>
        <w:t>or</w:t>
      </w:r>
    </w:p>
    <w:p w14:paraId="44331BC8" w14:textId="77777777" w:rsidR="00275603" w:rsidRDefault="00275603" w:rsidP="002A55AB">
      <w:pPr>
        <w:pStyle w:val="ListParagraph"/>
        <w:widowControl w:val="0"/>
        <w:numPr>
          <w:ilvl w:val="0"/>
          <w:numId w:val="15"/>
        </w:numPr>
        <w:tabs>
          <w:tab w:val="left" w:pos="835"/>
        </w:tabs>
        <w:autoSpaceDE w:val="0"/>
        <w:autoSpaceDN w:val="0"/>
        <w:spacing w:line="284" w:lineRule="exact"/>
        <w:jc w:val="left"/>
        <w:rPr>
          <w:rFonts w:ascii="Gill Sans MT" w:hAnsi="Gill Sans MT"/>
          <w:b/>
          <w:szCs w:val="22"/>
        </w:rPr>
      </w:pPr>
      <w:r w:rsidRPr="00275603">
        <w:rPr>
          <w:rFonts w:ascii="Gill Sans MT" w:hAnsi="Gill Sans MT"/>
          <w:szCs w:val="22"/>
        </w:rPr>
        <w:t>Because of something arising from a</w:t>
      </w:r>
      <w:r w:rsidRPr="00275603">
        <w:rPr>
          <w:rFonts w:ascii="Gill Sans MT" w:hAnsi="Gill Sans MT"/>
          <w:spacing w:val="-6"/>
          <w:szCs w:val="22"/>
        </w:rPr>
        <w:t xml:space="preserve"> </w:t>
      </w:r>
      <w:r w:rsidRPr="00275603">
        <w:rPr>
          <w:rFonts w:ascii="Gill Sans MT" w:hAnsi="Gill Sans MT"/>
          <w:b/>
          <w:szCs w:val="22"/>
        </w:rPr>
        <w:t>Disability.</w:t>
      </w:r>
    </w:p>
    <w:p w14:paraId="1026D9C6" w14:textId="77777777" w:rsidR="00742BF8" w:rsidRPr="00275603" w:rsidRDefault="00742BF8" w:rsidP="00742BF8">
      <w:pPr>
        <w:pStyle w:val="ListParagraph"/>
        <w:widowControl w:val="0"/>
        <w:tabs>
          <w:tab w:val="left" w:pos="835"/>
        </w:tabs>
        <w:autoSpaceDE w:val="0"/>
        <w:autoSpaceDN w:val="0"/>
        <w:spacing w:line="284" w:lineRule="exact"/>
        <w:jc w:val="left"/>
        <w:rPr>
          <w:rFonts w:ascii="Gill Sans MT" w:hAnsi="Gill Sans MT"/>
          <w:b/>
          <w:szCs w:val="22"/>
        </w:rPr>
      </w:pPr>
    </w:p>
    <w:p w14:paraId="3F0F0C26" w14:textId="1C45F5F6" w:rsidR="00275603" w:rsidRDefault="00275603" w:rsidP="00275603">
      <w:pPr>
        <w:pStyle w:val="BodyText"/>
        <w:ind w:left="113" w:right="130"/>
        <w:rPr>
          <w:rFonts w:ascii="Gill Sans MT" w:hAnsi="Gill Sans MT"/>
          <w:szCs w:val="22"/>
        </w:rPr>
      </w:pPr>
      <w:r w:rsidRPr="00275603">
        <w:rPr>
          <w:rFonts w:ascii="Gill Sans MT" w:hAnsi="Gill Sans MT"/>
          <w:b/>
          <w:szCs w:val="22"/>
        </w:rPr>
        <w:t>*</w:t>
      </w:r>
      <w:r w:rsidRPr="00275603">
        <w:rPr>
          <w:rFonts w:ascii="Gill Sans MT" w:hAnsi="Gill Sans MT"/>
          <w:szCs w:val="22"/>
        </w:rPr>
        <w:t>We will have certain posts reserved for practising Catholics i.e. Chief Executive Officers and their deputies, Headteachers and their deputies, Lay Chaplains, Heads of Religious Education.</w:t>
      </w:r>
    </w:p>
    <w:p w14:paraId="00AA1AD4" w14:textId="77777777" w:rsidR="00604F2C" w:rsidRDefault="00604F2C" w:rsidP="00275603">
      <w:pPr>
        <w:pStyle w:val="BodyText"/>
        <w:spacing w:line="266" w:lineRule="exact"/>
        <w:ind w:left="113"/>
        <w:rPr>
          <w:rFonts w:ascii="Gill Sans MT" w:hAnsi="Gill Sans MT"/>
          <w:szCs w:val="22"/>
        </w:rPr>
      </w:pPr>
    </w:p>
    <w:p w14:paraId="428CC97F" w14:textId="4C9163AF" w:rsidR="00275603" w:rsidRPr="00EE49B1" w:rsidRDefault="00275603" w:rsidP="003A18CF">
      <w:pPr>
        <w:rPr>
          <w:rFonts w:ascii="Gill Sans MT" w:hAnsi="Gill Sans MT"/>
        </w:rPr>
      </w:pPr>
      <w:r w:rsidRPr="003A18CF">
        <w:rPr>
          <w:rFonts w:ascii="Gill Sans MT" w:hAnsi="Gill Sans MT"/>
        </w:rPr>
        <w:t xml:space="preserve">We </w:t>
      </w:r>
      <w:r w:rsidRPr="00EE49B1">
        <w:rPr>
          <w:rFonts w:ascii="Gill Sans MT" w:hAnsi="Gill Sans MT"/>
        </w:rPr>
        <w:t>recognise that protection from discrimination applies:</w:t>
      </w:r>
    </w:p>
    <w:p w14:paraId="2E1ADA64" w14:textId="77777777" w:rsidR="00275603" w:rsidRPr="00EE49B1" w:rsidRDefault="00275603" w:rsidP="003A18CF">
      <w:pPr>
        <w:pStyle w:val="ListParagraph"/>
        <w:numPr>
          <w:ilvl w:val="0"/>
          <w:numId w:val="21"/>
        </w:numPr>
        <w:rPr>
          <w:rFonts w:ascii="Gill Sans MT" w:hAnsi="Gill Sans MT"/>
        </w:rPr>
      </w:pPr>
      <w:r w:rsidRPr="00EE49B1">
        <w:rPr>
          <w:rFonts w:ascii="Gill Sans MT" w:hAnsi="Gill Sans MT"/>
        </w:rPr>
        <w:t xml:space="preserve">at work – to </w:t>
      </w:r>
      <w:proofErr w:type="gramStart"/>
      <w:r w:rsidRPr="00EE49B1">
        <w:rPr>
          <w:rFonts w:ascii="Gill Sans MT" w:hAnsi="Gill Sans MT"/>
        </w:rPr>
        <w:t>employees;</w:t>
      </w:r>
      <w:proofErr w:type="gramEnd"/>
    </w:p>
    <w:p w14:paraId="5738EC38" w14:textId="59B3F314" w:rsidR="00275603" w:rsidRPr="00EE49B1" w:rsidRDefault="00275603" w:rsidP="003A18CF">
      <w:pPr>
        <w:pStyle w:val="ListParagraph"/>
        <w:numPr>
          <w:ilvl w:val="0"/>
          <w:numId w:val="21"/>
        </w:numPr>
        <w:rPr>
          <w:rFonts w:ascii="Gill Sans MT" w:hAnsi="Gill Sans MT"/>
        </w:rPr>
      </w:pPr>
      <w:r w:rsidRPr="00EE49B1">
        <w:rPr>
          <w:rFonts w:ascii="Gill Sans MT" w:hAnsi="Gill Sans MT"/>
        </w:rPr>
        <w:t xml:space="preserve">in education – to </w:t>
      </w:r>
      <w:proofErr w:type="gramStart"/>
      <w:r w:rsidRPr="00EE49B1">
        <w:rPr>
          <w:rFonts w:ascii="Gill Sans MT" w:hAnsi="Gill Sans MT"/>
        </w:rPr>
        <w:t>pupils;</w:t>
      </w:r>
      <w:proofErr w:type="gramEnd"/>
    </w:p>
    <w:p w14:paraId="67812725" w14:textId="7F213D13" w:rsidR="00EB0E93" w:rsidRPr="00EE49B1" w:rsidRDefault="00682F24" w:rsidP="003A18CF">
      <w:pPr>
        <w:pStyle w:val="ListParagraph"/>
        <w:numPr>
          <w:ilvl w:val="0"/>
          <w:numId w:val="21"/>
        </w:numPr>
        <w:rPr>
          <w:rFonts w:ascii="Gill Sans MT" w:hAnsi="Gill Sans MT"/>
        </w:rPr>
      </w:pPr>
      <w:r w:rsidRPr="00EE49B1">
        <w:rPr>
          <w:rFonts w:ascii="Gill Sans MT" w:hAnsi="Gill Sans MT"/>
        </w:rPr>
        <w:t xml:space="preserve">in governance – to Directors and Local </w:t>
      </w:r>
      <w:proofErr w:type="gramStart"/>
      <w:r w:rsidRPr="00EE49B1">
        <w:rPr>
          <w:rFonts w:ascii="Gill Sans MT" w:hAnsi="Gill Sans MT"/>
        </w:rPr>
        <w:t>Governors;</w:t>
      </w:r>
      <w:proofErr w:type="gramEnd"/>
    </w:p>
    <w:p w14:paraId="3DCAFB88" w14:textId="04DDD3D0" w:rsidR="00275603" w:rsidRPr="00EE49B1" w:rsidRDefault="00275603" w:rsidP="003A18CF">
      <w:pPr>
        <w:pStyle w:val="ListParagraph"/>
        <w:numPr>
          <w:ilvl w:val="0"/>
          <w:numId w:val="21"/>
        </w:numPr>
      </w:pPr>
      <w:r w:rsidRPr="00EE49B1">
        <w:rPr>
          <w:rFonts w:ascii="Gill Sans MT" w:hAnsi="Gill Sans MT"/>
        </w:rPr>
        <w:t>as a supplier – when providing goods or services</w:t>
      </w:r>
    </w:p>
    <w:p w14:paraId="0B8D4225" w14:textId="0002E79B" w:rsidR="00D66F67" w:rsidRPr="00EE49B1" w:rsidRDefault="00D66F67" w:rsidP="00742BF8">
      <w:pPr>
        <w:pStyle w:val="NoSpacing"/>
        <w:rPr>
          <w:lang w:val="en-US" w:bidi="en-US"/>
        </w:rPr>
      </w:pPr>
    </w:p>
    <w:p w14:paraId="0A7BC635" w14:textId="77777777" w:rsidR="00885F68" w:rsidRPr="00742BF8" w:rsidRDefault="00885F68" w:rsidP="00D66F67">
      <w:pPr>
        <w:widowControl w:val="0"/>
        <w:autoSpaceDE w:val="0"/>
        <w:autoSpaceDN w:val="0"/>
        <w:jc w:val="left"/>
        <w:rPr>
          <w:rFonts w:ascii="Gill Sans MT" w:eastAsia="Gill Sans MT" w:hAnsi="Gill Sans MT" w:cs="Gill Sans MT"/>
          <w:sz w:val="16"/>
          <w:szCs w:val="16"/>
          <w:lang w:val="en-US" w:bidi="en-US"/>
        </w:rPr>
      </w:pPr>
    </w:p>
    <w:p w14:paraId="452F309A" w14:textId="76E525E1" w:rsidR="00D66F67" w:rsidRPr="00EE49B1" w:rsidRDefault="00474715" w:rsidP="002A55AB">
      <w:pPr>
        <w:widowControl w:val="0"/>
        <w:numPr>
          <w:ilvl w:val="0"/>
          <w:numId w:val="13"/>
        </w:numPr>
        <w:tabs>
          <w:tab w:val="left" w:pos="680"/>
          <w:tab w:val="left" w:pos="681"/>
        </w:tabs>
        <w:autoSpaceDE w:val="0"/>
        <w:autoSpaceDN w:val="0"/>
        <w:spacing w:line="255" w:lineRule="exact"/>
        <w:jc w:val="left"/>
        <w:outlineLvl w:val="1"/>
        <w:rPr>
          <w:rFonts w:ascii="Gill Sans MT" w:eastAsia="Gill Sans MT" w:hAnsi="Gill Sans MT" w:cs="Gill Sans MT"/>
          <w:b/>
          <w:bCs/>
          <w:sz w:val="28"/>
          <w:szCs w:val="28"/>
          <w:lang w:val="en-US" w:bidi="en-US"/>
        </w:rPr>
      </w:pPr>
      <w:r w:rsidRPr="00EE49B1">
        <w:rPr>
          <w:rFonts w:ascii="Gill Sans MT" w:eastAsia="Gill Sans MT" w:hAnsi="Gill Sans MT" w:cs="Gill Sans MT"/>
          <w:b/>
          <w:bCs/>
          <w:sz w:val="28"/>
          <w:szCs w:val="28"/>
          <w:lang w:val="en-US" w:bidi="en-US"/>
        </w:rPr>
        <w:t>General Principles</w:t>
      </w:r>
    </w:p>
    <w:p w14:paraId="0CCDA4F4" w14:textId="77777777" w:rsidR="00474715" w:rsidRPr="00EE49B1" w:rsidRDefault="00474715" w:rsidP="00474715">
      <w:pPr>
        <w:pStyle w:val="BodyText"/>
        <w:spacing w:line="266" w:lineRule="exact"/>
        <w:ind w:left="113"/>
        <w:rPr>
          <w:rFonts w:ascii="Gill Sans MT" w:hAnsi="Gill Sans MT"/>
          <w:szCs w:val="22"/>
        </w:rPr>
      </w:pPr>
      <w:r w:rsidRPr="00EE49B1">
        <w:rPr>
          <w:rFonts w:ascii="Gill Sans MT" w:hAnsi="Gill Sans MT"/>
          <w:szCs w:val="22"/>
        </w:rPr>
        <w:t>We will act within the 7 principles set in the Equality Act:</w:t>
      </w:r>
    </w:p>
    <w:p w14:paraId="483DD771" w14:textId="77777777" w:rsidR="00474715" w:rsidRPr="00474715" w:rsidRDefault="00474715" w:rsidP="002A55AB">
      <w:pPr>
        <w:pStyle w:val="ListParagraph"/>
        <w:widowControl w:val="0"/>
        <w:numPr>
          <w:ilvl w:val="0"/>
          <w:numId w:val="17"/>
        </w:numPr>
        <w:tabs>
          <w:tab w:val="left" w:pos="683"/>
        </w:tabs>
        <w:autoSpaceDE w:val="0"/>
        <w:autoSpaceDN w:val="0"/>
        <w:ind w:right="241"/>
        <w:contextualSpacing w:val="0"/>
        <w:jc w:val="left"/>
        <w:rPr>
          <w:rFonts w:ascii="Gill Sans MT" w:hAnsi="Gill Sans MT"/>
          <w:szCs w:val="22"/>
        </w:rPr>
      </w:pPr>
      <w:r w:rsidRPr="00EE49B1">
        <w:rPr>
          <w:rFonts w:ascii="Gill Sans MT" w:hAnsi="Gill Sans MT"/>
          <w:szCs w:val="22"/>
        </w:rPr>
        <w:t xml:space="preserve">All learners are of equal value: all learners and potential </w:t>
      </w:r>
      <w:r w:rsidRPr="00474715">
        <w:rPr>
          <w:rFonts w:ascii="Gill Sans MT" w:hAnsi="Gill Sans MT"/>
          <w:szCs w:val="22"/>
        </w:rPr>
        <w:t xml:space="preserve">learners are of equal value and should benefit from the </w:t>
      </w:r>
      <w:proofErr w:type="gramStart"/>
      <w:r w:rsidRPr="00474715">
        <w:rPr>
          <w:rFonts w:ascii="Gill Sans MT" w:hAnsi="Gill Sans MT"/>
          <w:szCs w:val="22"/>
        </w:rPr>
        <w:t>Schools</w:t>
      </w:r>
      <w:proofErr w:type="gramEnd"/>
      <w:r w:rsidRPr="00474715">
        <w:rPr>
          <w:rFonts w:ascii="Gill Sans MT" w:hAnsi="Gill Sans MT"/>
          <w:szCs w:val="22"/>
        </w:rPr>
        <w:t xml:space="preserve"> policies, practices and</w:t>
      </w:r>
      <w:r w:rsidRPr="00474715">
        <w:rPr>
          <w:rFonts w:ascii="Gill Sans MT" w:hAnsi="Gill Sans MT"/>
          <w:spacing w:val="-3"/>
          <w:szCs w:val="22"/>
        </w:rPr>
        <w:t xml:space="preserve"> </w:t>
      </w:r>
      <w:r w:rsidRPr="00474715">
        <w:rPr>
          <w:rFonts w:ascii="Gill Sans MT" w:hAnsi="Gill Sans MT"/>
          <w:szCs w:val="22"/>
        </w:rPr>
        <w:t>programmes.</w:t>
      </w:r>
    </w:p>
    <w:p w14:paraId="077EE9BD" w14:textId="77777777" w:rsidR="00474715" w:rsidRPr="00474715" w:rsidRDefault="00474715" w:rsidP="002A55AB">
      <w:pPr>
        <w:pStyle w:val="ListParagraph"/>
        <w:widowControl w:val="0"/>
        <w:numPr>
          <w:ilvl w:val="0"/>
          <w:numId w:val="17"/>
        </w:numPr>
        <w:tabs>
          <w:tab w:val="left" w:pos="683"/>
        </w:tabs>
        <w:autoSpaceDE w:val="0"/>
        <w:autoSpaceDN w:val="0"/>
        <w:ind w:right="128"/>
        <w:contextualSpacing w:val="0"/>
        <w:jc w:val="left"/>
        <w:rPr>
          <w:rFonts w:ascii="Gill Sans MT" w:hAnsi="Gill Sans MT"/>
          <w:szCs w:val="22"/>
        </w:rPr>
      </w:pPr>
      <w:r w:rsidRPr="00474715">
        <w:rPr>
          <w:rFonts w:ascii="Gill Sans MT" w:hAnsi="Gill Sans MT"/>
          <w:szCs w:val="22"/>
        </w:rPr>
        <w:t xml:space="preserve">Relevant differences should be recognised: treating people equally can mean treating them differently. Policies, </w:t>
      </w:r>
      <w:proofErr w:type="gramStart"/>
      <w:r w:rsidRPr="00474715">
        <w:rPr>
          <w:rFonts w:ascii="Gill Sans MT" w:hAnsi="Gill Sans MT"/>
          <w:szCs w:val="22"/>
        </w:rPr>
        <w:t>practices</w:t>
      </w:r>
      <w:proofErr w:type="gramEnd"/>
      <w:r w:rsidRPr="00474715">
        <w:rPr>
          <w:rFonts w:ascii="Gill Sans MT" w:hAnsi="Gill Sans MT"/>
          <w:szCs w:val="22"/>
        </w:rPr>
        <w:t xml:space="preserve"> and programmes must not discriminate, but may be differentiated to take account of differences of life-experience, outlook and background, and in the kinds of barrier and disadvantage which people face.</w:t>
      </w:r>
    </w:p>
    <w:p w14:paraId="2AD9A96A" w14:textId="2ECAFEFE" w:rsidR="00474715" w:rsidRPr="00474715" w:rsidRDefault="00474715" w:rsidP="002A55AB">
      <w:pPr>
        <w:pStyle w:val="ListParagraph"/>
        <w:widowControl w:val="0"/>
        <w:numPr>
          <w:ilvl w:val="0"/>
          <w:numId w:val="17"/>
        </w:numPr>
        <w:tabs>
          <w:tab w:val="left" w:pos="748"/>
        </w:tabs>
        <w:autoSpaceDE w:val="0"/>
        <w:autoSpaceDN w:val="0"/>
        <w:spacing w:before="1"/>
        <w:ind w:right="269"/>
        <w:contextualSpacing w:val="0"/>
        <w:jc w:val="left"/>
        <w:rPr>
          <w:rFonts w:ascii="Gill Sans MT" w:hAnsi="Gill Sans MT"/>
          <w:szCs w:val="22"/>
        </w:rPr>
      </w:pPr>
      <w:r w:rsidRPr="00474715">
        <w:rPr>
          <w:rFonts w:ascii="Gill Sans MT" w:hAnsi="Gill Sans MT"/>
          <w:szCs w:val="22"/>
        </w:rPr>
        <w:t>Workforce development: policies and programmes should benefit all members of the workforce, for example in recruitment and promotion, and in continuing professional</w:t>
      </w:r>
      <w:r w:rsidRPr="00474715">
        <w:rPr>
          <w:rFonts w:ascii="Gill Sans MT" w:hAnsi="Gill Sans MT"/>
          <w:spacing w:val="-8"/>
          <w:szCs w:val="22"/>
        </w:rPr>
        <w:t xml:space="preserve"> </w:t>
      </w:r>
      <w:r w:rsidRPr="00474715">
        <w:rPr>
          <w:rFonts w:ascii="Gill Sans MT" w:hAnsi="Gill Sans MT"/>
          <w:szCs w:val="22"/>
        </w:rPr>
        <w:t>development.</w:t>
      </w:r>
    </w:p>
    <w:p w14:paraId="7B45125C" w14:textId="77777777" w:rsidR="00474715" w:rsidRPr="00474715" w:rsidRDefault="00474715" w:rsidP="002A55AB">
      <w:pPr>
        <w:pStyle w:val="ListParagraph"/>
        <w:widowControl w:val="0"/>
        <w:numPr>
          <w:ilvl w:val="0"/>
          <w:numId w:val="17"/>
        </w:numPr>
        <w:tabs>
          <w:tab w:val="left" w:pos="683"/>
        </w:tabs>
        <w:autoSpaceDE w:val="0"/>
        <w:autoSpaceDN w:val="0"/>
        <w:ind w:right="639"/>
        <w:contextualSpacing w:val="0"/>
        <w:jc w:val="left"/>
        <w:rPr>
          <w:rFonts w:ascii="Gill Sans MT" w:hAnsi="Gill Sans MT"/>
          <w:szCs w:val="22"/>
        </w:rPr>
      </w:pPr>
      <w:r w:rsidRPr="00474715">
        <w:rPr>
          <w:rFonts w:ascii="Gill Sans MT" w:hAnsi="Gill Sans MT"/>
          <w:szCs w:val="22"/>
        </w:rPr>
        <w:t xml:space="preserve">Positive attitudes and relationships should be fostered: policies and programmes should promote positive attitudes, good relations and positive interaction </w:t>
      </w:r>
      <w:r w:rsidRPr="00474715">
        <w:rPr>
          <w:rFonts w:ascii="Gill Sans MT" w:hAnsi="Gill Sans MT"/>
          <w:szCs w:val="22"/>
        </w:rPr>
        <w:lastRenderedPageBreak/>
        <w:t>between all members of the</w:t>
      </w:r>
      <w:r w:rsidRPr="00474715">
        <w:rPr>
          <w:rFonts w:ascii="Gill Sans MT" w:hAnsi="Gill Sans MT"/>
          <w:spacing w:val="-14"/>
          <w:szCs w:val="22"/>
        </w:rPr>
        <w:t xml:space="preserve"> </w:t>
      </w:r>
      <w:proofErr w:type="gramStart"/>
      <w:r w:rsidRPr="00474715">
        <w:rPr>
          <w:rFonts w:ascii="Gill Sans MT" w:hAnsi="Gill Sans MT"/>
          <w:szCs w:val="22"/>
        </w:rPr>
        <w:t>community</w:t>
      </w:r>
      <w:proofErr w:type="gramEnd"/>
    </w:p>
    <w:p w14:paraId="55568187" w14:textId="77777777" w:rsidR="00474715" w:rsidRPr="00474715" w:rsidRDefault="00474715" w:rsidP="002A55AB">
      <w:pPr>
        <w:pStyle w:val="ListParagraph"/>
        <w:widowControl w:val="0"/>
        <w:numPr>
          <w:ilvl w:val="0"/>
          <w:numId w:val="17"/>
        </w:numPr>
        <w:tabs>
          <w:tab w:val="left" w:pos="683"/>
        </w:tabs>
        <w:autoSpaceDE w:val="0"/>
        <w:autoSpaceDN w:val="0"/>
        <w:spacing w:before="100"/>
        <w:ind w:right="505"/>
        <w:contextualSpacing w:val="0"/>
        <w:jc w:val="left"/>
        <w:rPr>
          <w:rFonts w:ascii="Gill Sans MT" w:hAnsi="Gill Sans MT"/>
          <w:szCs w:val="22"/>
        </w:rPr>
      </w:pPr>
      <w:r w:rsidRPr="00474715">
        <w:rPr>
          <w:rFonts w:ascii="Gill Sans MT" w:hAnsi="Gill Sans MT"/>
          <w:szCs w:val="22"/>
        </w:rPr>
        <w:t xml:space="preserve">Society as a whole should </w:t>
      </w:r>
      <w:proofErr w:type="gramStart"/>
      <w:r w:rsidRPr="00474715">
        <w:rPr>
          <w:rFonts w:ascii="Gill Sans MT" w:hAnsi="Gill Sans MT"/>
          <w:szCs w:val="22"/>
        </w:rPr>
        <w:t>benefit:</w:t>
      </w:r>
      <w:proofErr w:type="gramEnd"/>
      <w:r w:rsidRPr="00474715">
        <w:rPr>
          <w:rFonts w:ascii="Gill Sans MT" w:hAnsi="Gill Sans MT"/>
          <w:szCs w:val="22"/>
        </w:rPr>
        <w:t xml:space="preserve"> policies and programmes should benefit society as a whole, both locally and nationally, by fostering greater cohesion, and greater participation in public</w:t>
      </w:r>
      <w:r w:rsidRPr="00474715">
        <w:rPr>
          <w:rFonts w:ascii="Gill Sans MT" w:hAnsi="Gill Sans MT"/>
          <w:spacing w:val="-28"/>
          <w:szCs w:val="22"/>
        </w:rPr>
        <w:t xml:space="preserve"> </w:t>
      </w:r>
      <w:r w:rsidRPr="00474715">
        <w:rPr>
          <w:rFonts w:ascii="Gill Sans MT" w:hAnsi="Gill Sans MT"/>
          <w:szCs w:val="22"/>
        </w:rPr>
        <w:t>life.</w:t>
      </w:r>
    </w:p>
    <w:p w14:paraId="72B3E956" w14:textId="054531FF" w:rsidR="00474715" w:rsidRPr="00474715" w:rsidRDefault="00474715" w:rsidP="002A55AB">
      <w:pPr>
        <w:pStyle w:val="ListParagraph"/>
        <w:widowControl w:val="0"/>
        <w:numPr>
          <w:ilvl w:val="0"/>
          <w:numId w:val="17"/>
        </w:numPr>
        <w:tabs>
          <w:tab w:val="left" w:pos="683"/>
        </w:tabs>
        <w:autoSpaceDE w:val="0"/>
        <w:autoSpaceDN w:val="0"/>
        <w:ind w:right="290"/>
        <w:contextualSpacing w:val="0"/>
        <w:jc w:val="left"/>
        <w:rPr>
          <w:rFonts w:ascii="Gill Sans MT" w:hAnsi="Gill Sans MT"/>
          <w:szCs w:val="22"/>
        </w:rPr>
      </w:pPr>
      <w:r w:rsidRPr="00474715">
        <w:rPr>
          <w:rFonts w:ascii="Gill Sans MT" w:hAnsi="Gill Sans MT"/>
          <w:szCs w:val="22"/>
        </w:rPr>
        <w:t xml:space="preserve">Current inequalities and barriers should be addressed and reduced: in addition to mitigating, </w:t>
      </w:r>
      <w:proofErr w:type="gramStart"/>
      <w:r w:rsidRPr="00474715">
        <w:rPr>
          <w:rFonts w:ascii="Gill Sans MT" w:hAnsi="Gill Sans MT"/>
          <w:szCs w:val="22"/>
        </w:rPr>
        <w:t>avoiding</w:t>
      </w:r>
      <w:proofErr w:type="gramEnd"/>
      <w:r w:rsidRPr="00474715">
        <w:rPr>
          <w:rFonts w:ascii="Gill Sans MT" w:hAnsi="Gill Sans MT"/>
          <w:szCs w:val="22"/>
        </w:rPr>
        <w:t xml:space="preserve"> or minimising possible negative impacts, </w:t>
      </w:r>
      <w:r w:rsidR="002A55AB" w:rsidRPr="00474715">
        <w:rPr>
          <w:rFonts w:ascii="Gill Sans MT" w:hAnsi="Gill Sans MT"/>
          <w:szCs w:val="22"/>
        </w:rPr>
        <w:t>policies</w:t>
      </w:r>
      <w:r w:rsidRPr="00474715">
        <w:rPr>
          <w:rFonts w:ascii="Gill Sans MT" w:hAnsi="Gill Sans MT"/>
          <w:szCs w:val="22"/>
        </w:rPr>
        <w:t xml:space="preserve"> and programmes should take opportunities to maximise positive impacts by addressing, reducing and removing inequalities and barriers that already exist.</w:t>
      </w:r>
    </w:p>
    <w:p w14:paraId="4FEB1AC7" w14:textId="77777777" w:rsidR="00474715" w:rsidRPr="00474715" w:rsidRDefault="00474715" w:rsidP="00742BF8">
      <w:pPr>
        <w:pStyle w:val="NoSpacing"/>
        <w:rPr>
          <w:lang w:val="en-US" w:bidi="en-US"/>
        </w:rPr>
      </w:pPr>
    </w:p>
    <w:p w14:paraId="42BAD286" w14:textId="77777777" w:rsidR="00D66F67" w:rsidRPr="00742BF8" w:rsidRDefault="00D66F67" w:rsidP="00D66F67">
      <w:pPr>
        <w:widowControl w:val="0"/>
        <w:autoSpaceDE w:val="0"/>
        <w:autoSpaceDN w:val="0"/>
        <w:jc w:val="left"/>
        <w:rPr>
          <w:rFonts w:ascii="Gill Sans MT" w:eastAsia="Gill Sans MT" w:hAnsi="Gill Sans MT" w:cs="Gill Sans MT"/>
          <w:sz w:val="16"/>
          <w:szCs w:val="16"/>
          <w:lang w:val="en-US" w:bidi="en-US"/>
        </w:rPr>
      </w:pPr>
    </w:p>
    <w:p w14:paraId="142B29B0" w14:textId="3218B130" w:rsidR="00D66F67" w:rsidRPr="00D66F67" w:rsidRDefault="00222E3F" w:rsidP="002A55AB">
      <w:pPr>
        <w:widowControl w:val="0"/>
        <w:numPr>
          <w:ilvl w:val="0"/>
          <w:numId w:val="13"/>
        </w:numPr>
        <w:tabs>
          <w:tab w:val="left" w:pos="680"/>
          <w:tab w:val="left" w:pos="681"/>
        </w:tabs>
        <w:autoSpaceDE w:val="0"/>
        <w:autoSpaceDN w:val="0"/>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Publishing Information</w:t>
      </w:r>
    </w:p>
    <w:p w14:paraId="48354642" w14:textId="77777777" w:rsidR="00222E3F" w:rsidRPr="00222E3F" w:rsidRDefault="00222E3F" w:rsidP="00222E3F">
      <w:pPr>
        <w:widowControl w:val="0"/>
        <w:autoSpaceDE w:val="0"/>
        <w:autoSpaceDN w:val="0"/>
        <w:spacing w:before="2"/>
        <w:ind w:left="113" w:right="167"/>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The Equality Act 2010 requires us to publish information that demonstrates that we have due regard for the need to:</w:t>
      </w:r>
    </w:p>
    <w:p w14:paraId="3ED52F1D" w14:textId="77777777" w:rsidR="00222E3F" w:rsidRPr="00222E3F" w:rsidRDefault="00222E3F" w:rsidP="002A55AB">
      <w:pPr>
        <w:widowControl w:val="0"/>
        <w:numPr>
          <w:ilvl w:val="1"/>
          <w:numId w:val="17"/>
        </w:numPr>
        <w:tabs>
          <w:tab w:val="left" w:pos="835"/>
        </w:tabs>
        <w:autoSpaceDE w:val="0"/>
        <w:autoSpaceDN w:val="0"/>
        <w:ind w:right="225"/>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 xml:space="preserve">Eliminate unlawful discrimination, harassment, </w:t>
      </w:r>
      <w:r w:rsidRPr="00222E3F">
        <w:rPr>
          <w:rFonts w:ascii="Gill Sans MT" w:eastAsia="Gill Sans MT" w:hAnsi="Gill Sans MT" w:cs="Gill Sans MT"/>
          <w:szCs w:val="22"/>
          <w:lang w:bidi="en-US"/>
        </w:rPr>
        <w:t>victimisation</w:t>
      </w:r>
      <w:r w:rsidRPr="00222E3F">
        <w:rPr>
          <w:rFonts w:ascii="Gill Sans MT" w:eastAsia="Gill Sans MT" w:hAnsi="Gill Sans MT" w:cs="Gill Sans MT"/>
          <w:szCs w:val="22"/>
          <w:lang w:val="en-US" w:bidi="en-US"/>
        </w:rPr>
        <w:t xml:space="preserve"> and any other conduct prohibited by the Equality Act</w:t>
      </w:r>
      <w:r w:rsidRPr="00222E3F">
        <w:rPr>
          <w:rFonts w:ascii="Gill Sans MT" w:eastAsia="Gill Sans MT" w:hAnsi="Gill Sans MT" w:cs="Gill Sans MT"/>
          <w:spacing w:val="1"/>
          <w:szCs w:val="22"/>
          <w:lang w:val="en-US" w:bidi="en-US"/>
        </w:rPr>
        <w:t xml:space="preserve"> </w:t>
      </w:r>
      <w:proofErr w:type="gramStart"/>
      <w:r w:rsidRPr="00222E3F">
        <w:rPr>
          <w:rFonts w:ascii="Gill Sans MT" w:eastAsia="Gill Sans MT" w:hAnsi="Gill Sans MT" w:cs="Gill Sans MT"/>
          <w:szCs w:val="22"/>
          <w:lang w:val="en-US" w:bidi="en-US"/>
        </w:rPr>
        <w:t>2010;</w:t>
      </w:r>
      <w:proofErr w:type="gramEnd"/>
    </w:p>
    <w:p w14:paraId="137D3CE9" w14:textId="77777777" w:rsidR="00222E3F" w:rsidRPr="00222E3F" w:rsidRDefault="00222E3F" w:rsidP="002A55AB">
      <w:pPr>
        <w:widowControl w:val="0"/>
        <w:numPr>
          <w:ilvl w:val="1"/>
          <w:numId w:val="17"/>
        </w:numPr>
        <w:tabs>
          <w:tab w:val="left" w:pos="835"/>
        </w:tabs>
        <w:autoSpaceDE w:val="0"/>
        <w:autoSpaceDN w:val="0"/>
        <w:ind w:right="428"/>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Advance equality of opportunity between people who share a protected characteristic and people who do not share</w:t>
      </w:r>
      <w:r w:rsidRPr="00222E3F">
        <w:rPr>
          <w:rFonts w:ascii="Gill Sans MT" w:eastAsia="Gill Sans MT" w:hAnsi="Gill Sans MT" w:cs="Gill Sans MT"/>
          <w:spacing w:val="-3"/>
          <w:szCs w:val="22"/>
          <w:lang w:val="en-US" w:bidi="en-US"/>
        </w:rPr>
        <w:t xml:space="preserve"> </w:t>
      </w:r>
      <w:proofErr w:type="gramStart"/>
      <w:r w:rsidRPr="00222E3F">
        <w:rPr>
          <w:rFonts w:ascii="Gill Sans MT" w:eastAsia="Gill Sans MT" w:hAnsi="Gill Sans MT" w:cs="Gill Sans MT"/>
          <w:szCs w:val="22"/>
          <w:lang w:val="en-US" w:bidi="en-US"/>
        </w:rPr>
        <w:t>it;</w:t>
      </w:r>
      <w:proofErr w:type="gramEnd"/>
    </w:p>
    <w:p w14:paraId="46967429" w14:textId="77777777" w:rsidR="00222E3F" w:rsidRPr="00222E3F" w:rsidRDefault="00222E3F" w:rsidP="002A55AB">
      <w:pPr>
        <w:widowControl w:val="0"/>
        <w:numPr>
          <w:ilvl w:val="1"/>
          <w:numId w:val="17"/>
        </w:numPr>
        <w:tabs>
          <w:tab w:val="left" w:pos="835"/>
        </w:tabs>
        <w:autoSpaceDE w:val="0"/>
        <w:autoSpaceDN w:val="0"/>
        <w:ind w:right="261"/>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Foster good relations between people who share a protected characteristic and people who do not share it.</w:t>
      </w:r>
    </w:p>
    <w:p w14:paraId="14F3279B" w14:textId="77777777" w:rsidR="00222E3F" w:rsidRPr="00222E3F" w:rsidRDefault="00222E3F" w:rsidP="00222E3F">
      <w:pPr>
        <w:widowControl w:val="0"/>
        <w:autoSpaceDE w:val="0"/>
        <w:autoSpaceDN w:val="0"/>
        <w:spacing w:before="6"/>
        <w:jc w:val="left"/>
        <w:rPr>
          <w:rFonts w:ascii="Gill Sans MT" w:eastAsia="Gill Sans MT" w:hAnsi="Gill Sans MT" w:cs="Gill Sans MT"/>
          <w:szCs w:val="22"/>
          <w:lang w:val="en-US" w:bidi="en-US"/>
        </w:rPr>
      </w:pPr>
    </w:p>
    <w:p w14:paraId="4F432F90" w14:textId="77777777" w:rsidR="00222E3F" w:rsidRPr="00222E3F" w:rsidRDefault="00222E3F" w:rsidP="00222E3F">
      <w:pPr>
        <w:widowControl w:val="0"/>
        <w:autoSpaceDE w:val="0"/>
        <w:autoSpaceDN w:val="0"/>
        <w:ind w:left="113"/>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We will collect and use equality information to help us to:</w:t>
      </w:r>
    </w:p>
    <w:p w14:paraId="5F848160" w14:textId="77777777" w:rsidR="00222E3F" w:rsidRPr="00222E3F" w:rsidRDefault="00222E3F" w:rsidP="00222E3F">
      <w:pPr>
        <w:widowControl w:val="0"/>
        <w:autoSpaceDE w:val="0"/>
        <w:autoSpaceDN w:val="0"/>
        <w:jc w:val="left"/>
        <w:rPr>
          <w:rFonts w:ascii="Gill Sans MT" w:eastAsia="Gill Sans MT" w:hAnsi="Gill Sans MT" w:cs="Gill Sans MT"/>
          <w:szCs w:val="22"/>
          <w:lang w:val="en-US" w:bidi="en-US"/>
        </w:rPr>
      </w:pPr>
    </w:p>
    <w:p w14:paraId="79642673" w14:textId="77777777" w:rsidR="00222E3F" w:rsidRPr="00222E3F" w:rsidRDefault="00222E3F" w:rsidP="002A55AB">
      <w:pPr>
        <w:widowControl w:val="0"/>
        <w:numPr>
          <w:ilvl w:val="0"/>
          <w:numId w:val="18"/>
        </w:numPr>
        <w:tabs>
          <w:tab w:val="left" w:pos="681"/>
        </w:tabs>
        <w:autoSpaceDE w:val="0"/>
        <w:autoSpaceDN w:val="0"/>
        <w:ind w:right="1522"/>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 xml:space="preserve">Understand the impact of our policies, practices and decisions on people with different protected characteristics, and thereby plan them more effectively to advance equality of </w:t>
      </w:r>
      <w:proofErr w:type="gramStart"/>
      <w:r w:rsidRPr="00222E3F">
        <w:rPr>
          <w:rFonts w:ascii="Gill Sans MT" w:eastAsia="Gill Sans MT" w:hAnsi="Gill Sans MT" w:cs="Gill Sans MT"/>
          <w:szCs w:val="22"/>
          <w:lang w:val="en-US" w:bidi="en-US"/>
        </w:rPr>
        <w:t>opportunity;</w:t>
      </w:r>
      <w:proofErr w:type="gramEnd"/>
    </w:p>
    <w:p w14:paraId="1223FD2C" w14:textId="77777777" w:rsidR="00222E3F" w:rsidRPr="00222E3F" w:rsidRDefault="00222E3F" w:rsidP="002A55AB">
      <w:pPr>
        <w:widowControl w:val="0"/>
        <w:numPr>
          <w:ilvl w:val="0"/>
          <w:numId w:val="18"/>
        </w:numPr>
        <w:tabs>
          <w:tab w:val="left" w:pos="681"/>
        </w:tabs>
        <w:autoSpaceDE w:val="0"/>
        <w:autoSpaceDN w:val="0"/>
        <w:spacing w:before="2" w:line="267"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Assess whether we are discriminating unlawfully when carrying out any of our</w:t>
      </w:r>
      <w:r w:rsidRPr="00222E3F">
        <w:rPr>
          <w:rFonts w:ascii="Gill Sans MT" w:eastAsia="Gill Sans MT" w:hAnsi="Gill Sans MT" w:cs="Gill Sans MT"/>
          <w:spacing w:val="-6"/>
          <w:szCs w:val="22"/>
          <w:lang w:val="en-US" w:bidi="en-US"/>
        </w:rPr>
        <w:t xml:space="preserve"> </w:t>
      </w:r>
      <w:proofErr w:type="gramStart"/>
      <w:r w:rsidRPr="00222E3F">
        <w:rPr>
          <w:rFonts w:ascii="Gill Sans MT" w:eastAsia="Gill Sans MT" w:hAnsi="Gill Sans MT" w:cs="Gill Sans MT"/>
          <w:szCs w:val="22"/>
          <w:lang w:val="en-US" w:bidi="en-US"/>
        </w:rPr>
        <w:t>functions;</w:t>
      </w:r>
      <w:proofErr w:type="gramEnd"/>
    </w:p>
    <w:p w14:paraId="09B429F9" w14:textId="77777777" w:rsidR="00222E3F" w:rsidRPr="00222E3F" w:rsidRDefault="00222E3F" w:rsidP="002A55AB">
      <w:pPr>
        <w:widowControl w:val="0"/>
        <w:numPr>
          <w:ilvl w:val="0"/>
          <w:numId w:val="18"/>
        </w:numPr>
        <w:tabs>
          <w:tab w:val="left" w:pos="681"/>
        </w:tabs>
        <w:autoSpaceDE w:val="0"/>
        <w:autoSpaceDN w:val="0"/>
        <w:spacing w:line="266"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Identify what the key equality issues are for each of our academies and plan</w:t>
      </w:r>
      <w:r w:rsidRPr="00222E3F">
        <w:rPr>
          <w:rFonts w:ascii="Gill Sans MT" w:eastAsia="Gill Sans MT" w:hAnsi="Gill Sans MT" w:cs="Gill Sans MT"/>
          <w:spacing w:val="-13"/>
          <w:szCs w:val="22"/>
          <w:lang w:val="en-US" w:bidi="en-US"/>
        </w:rPr>
        <w:t xml:space="preserve"> </w:t>
      </w:r>
      <w:proofErr w:type="gramStart"/>
      <w:r w:rsidRPr="00222E3F">
        <w:rPr>
          <w:rFonts w:ascii="Gill Sans MT" w:eastAsia="Gill Sans MT" w:hAnsi="Gill Sans MT" w:cs="Gill Sans MT"/>
          <w:szCs w:val="22"/>
          <w:lang w:val="en-US" w:bidi="en-US"/>
        </w:rPr>
        <w:t>accordingly;</w:t>
      </w:r>
      <w:proofErr w:type="gramEnd"/>
    </w:p>
    <w:p w14:paraId="5FBAF6A5" w14:textId="77777777" w:rsidR="00222E3F" w:rsidRPr="00222E3F" w:rsidRDefault="00222E3F" w:rsidP="002A55AB">
      <w:pPr>
        <w:widowControl w:val="0"/>
        <w:numPr>
          <w:ilvl w:val="0"/>
          <w:numId w:val="18"/>
        </w:numPr>
        <w:tabs>
          <w:tab w:val="left" w:pos="681"/>
        </w:tabs>
        <w:autoSpaceDE w:val="0"/>
        <w:autoSpaceDN w:val="0"/>
        <w:spacing w:line="266"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 xml:space="preserve">Benchmark our performance against those of similar </w:t>
      </w:r>
      <w:proofErr w:type="spellStart"/>
      <w:r w:rsidRPr="00222E3F">
        <w:rPr>
          <w:rFonts w:ascii="Gill Sans MT" w:eastAsia="Gill Sans MT" w:hAnsi="Gill Sans MT" w:cs="Gill Sans MT"/>
          <w:szCs w:val="22"/>
          <w:lang w:val="en-US" w:bidi="en-US"/>
        </w:rPr>
        <w:t>organisations</w:t>
      </w:r>
      <w:proofErr w:type="spellEnd"/>
      <w:r w:rsidRPr="00222E3F">
        <w:rPr>
          <w:rFonts w:ascii="Gill Sans MT" w:eastAsia="Gill Sans MT" w:hAnsi="Gill Sans MT" w:cs="Gill Sans MT"/>
          <w:szCs w:val="22"/>
          <w:lang w:val="en-US" w:bidi="en-US"/>
        </w:rPr>
        <w:t>, nationally or</w:t>
      </w:r>
      <w:r w:rsidRPr="00222E3F">
        <w:rPr>
          <w:rFonts w:ascii="Gill Sans MT" w:eastAsia="Gill Sans MT" w:hAnsi="Gill Sans MT" w:cs="Gill Sans MT"/>
          <w:spacing w:val="-24"/>
          <w:szCs w:val="22"/>
          <w:lang w:val="en-US" w:bidi="en-US"/>
        </w:rPr>
        <w:t xml:space="preserve"> </w:t>
      </w:r>
      <w:proofErr w:type="gramStart"/>
      <w:r w:rsidRPr="00222E3F">
        <w:rPr>
          <w:rFonts w:ascii="Gill Sans MT" w:eastAsia="Gill Sans MT" w:hAnsi="Gill Sans MT" w:cs="Gill Sans MT"/>
          <w:szCs w:val="22"/>
          <w:lang w:val="en-US" w:bidi="en-US"/>
        </w:rPr>
        <w:t>locally;</w:t>
      </w:r>
      <w:proofErr w:type="gramEnd"/>
    </w:p>
    <w:p w14:paraId="2294F2D5" w14:textId="77777777" w:rsidR="00222E3F" w:rsidRPr="00222E3F" w:rsidRDefault="00222E3F" w:rsidP="002A55AB">
      <w:pPr>
        <w:widowControl w:val="0"/>
        <w:numPr>
          <w:ilvl w:val="0"/>
          <w:numId w:val="18"/>
        </w:numPr>
        <w:tabs>
          <w:tab w:val="left" w:pos="681"/>
        </w:tabs>
        <w:autoSpaceDE w:val="0"/>
        <w:autoSpaceDN w:val="0"/>
        <w:spacing w:line="266"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Take steps to meet the needs of staff who share relevant protected</w:t>
      </w:r>
      <w:r w:rsidRPr="00222E3F">
        <w:rPr>
          <w:rFonts w:ascii="Gill Sans MT" w:eastAsia="Gill Sans MT" w:hAnsi="Gill Sans MT" w:cs="Gill Sans MT"/>
          <w:spacing w:val="-12"/>
          <w:szCs w:val="22"/>
          <w:lang w:val="en-US" w:bidi="en-US"/>
        </w:rPr>
        <w:t xml:space="preserve"> </w:t>
      </w:r>
      <w:proofErr w:type="gramStart"/>
      <w:r w:rsidRPr="00222E3F">
        <w:rPr>
          <w:rFonts w:ascii="Gill Sans MT" w:eastAsia="Gill Sans MT" w:hAnsi="Gill Sans MT" w:cs="Gill Sans MT"/>
          <w:szCs w:val="22"/>
          <w:lang w:val="en-US" w:bidi="en-US"/>
        </w:rPr>
        <w:t>characteristics;</w:t>
      </w:r>
      <w:proofErr w:type="gramEnd"/>
    </w:p>
    <w:p w14:paraId="47349584" w14:textId="77777777" w:rsidR="00222E3F" w:rsidRPr="00222E3F" w:rsidRDefault="00222E3F" w:rsidP="002A55AB">
      <w:pPr>
        <w:widowControl w:val="0"/>
        <w:numPr>
          <w:ilvl w:val="0"/>
          <w:numId w:val="18"/>
        </w:numPr>
        <w:tabs>
          <w:tab w:val="left" w:pos="681"/>
        </w:tabs>
        <w:autoSpaceDE w:val="0"/>
        <w:autoSpaceDN w:val="0"/>
        <w:ind w:right="1089"/>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Identify if there are any actions we can take to avoid discrimination and harassment, advance equality of opportunity or foster good relations, including training for</w:t>
      </w:r>
      <w:r w:rsidRPr="00222E3F">
        <w:rPr>
          <w:rFonts w:ascii="Gill Sans MT" w:eastAsia="Gill Sans MT" w:hAnsi="Gill Sans MT" w:cs="Gill Sans MT"/>
          <w:spacing w:val="-7"/>
          <w:szCs w:val="22"/>
          <w:lang w:val="en-US" w:bidi="en-US"/>
        </w:rPr>
        <w:t xml:space="preserve"> </w:t>
      </w:r>
      <w:proofErr w:type="gramStart"/>
      <w:r w:rsidRPr="00222E3F">
        <w:rPr>
          <w:rFonts w:ascii="Gill Sans MT" w:eastAsia="Gill Sans MT" w:hAnsi="Gill Sans MT" w:cs="Gill Sans MT"/>
          <w:szCs w:val="22"/>
          <w:lang w:val="en-US" w:bidi="en-US"/>
        </w:rPr>
        <w:t>staff;</w:t>
      </w:r>
      <w:proofErr w:type="gramEnd"/>
    </w:p>
    <w:p w14:paraId="4758D560" w14:textId="77777777" w:rsidR="00222E3F" w:rsidRPr="00222E3F" w:rsidRDefault="00222E3F" w:rsidP="002A55AB">
      <w:pPr>
        <w:widowControl w:val="0"/>
        <w:numPr>
          <w:ilvl w:val="0"/>
          <w:numId w:val="18"/>
        </w:numPr>
        <w:tabs>
          <w:tab w:val="left" w:pos="681"/>
        </w:tabs>
        <w:autoSpaceDE w:val="0"/>
        <w:autoSpaceDN w:val="0"/>
        <w:spacing w:line="235" w:lineRule="auto"/>
        <w:ind w:right="1049"/>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Make informed decisions about policies and practices which are based on evidence about the impact of our activities on</w:t>
      </w:r>
      <w:r w:rsidRPr="00222E3F">
        <w:rPr>
          <w:rFonts w:ascii="Gill Sans MT" w:eastAsia="Gill Sans MT" w:hAnsi="Gill Sans MT" w:cs="Gill Sans MT"/>
          <w:spacing w:val="-4"/>
          <w:szCs w:val="22"/>
          <w:lang w:val="en-US" w:bidi="en-US"/>
        </w:rPr>
        <w:t xml:space="preserve"> </w:t>
      </w:r>
      <w:proofErr w:type="gramStart"/>
      <w:r w:rsidRPr="00222E3F">
        <w:rPr>
          <w:rFonts w:ascii="Gill Sans MT" w:eastAsia="Gill Sans MT" w:hAnsi="Gill Sans MT" w:cs="Gill Sans MT"/>
          <w:szCs w:val="22"/>
          <w:lang w:val="en-US" w:bidi="en-US"/>
        </w:rPr>
        <w:t>equality;</w:t>
      </w:r>
      <w:proofErr w:type="gramEnd"/>
    </w:p>
    <w:p w14:paraId="35FE9759" w14:textId="77777777" w:rsidR="00222E3F" w:rsidRDefault="00222E3F" w:rsidP="00222E3F">
      <w:pPr>
        <w:widowControl w:val="0"/>
        <w:autoSpaceDE w:val="0"/>
        <w:autoSpaceDN w:val="0"/>
        <w:spacing w:before="5"/>
        <w:jc w:val="left"/>
        <w:rPr>
          <w:rFonts w:ascii="Gill Sans MT" w:eastAsia="Gill Sans MT" w:hAnsi="Gill Sans MT" w:cs="Gill Sans MT"/>
          <w:szCs w:val="22"/>
          <w:lang w:val="en-US" w:bidi="en-US"/>
        </w:rPr>
      </w:pPr>
    </w:p>
    <w:p w14:paraId="06F9F47C" w14:textId="77777777" w:rsidR="00742BF8" w:rsidRPr="00222E3F" w:rsidRDefault="00742BF8" w:rsidP="00222E3F">
      <w:pPr>
        <w:widowControl w:val="0"/>
        <w:autoSpaceDE w:val="0"/>
        <w:autoSpaceDN w:val="0"/>
        <w:spacing w:before="5"/>
        <w:jc w:val="left"/>
        <w:rPr>
          <w:rFonts w:ascii="Gill Sans MT" w:eastAsia="Gill Sans MT" w:hAnsi="Gill Sans MT" w:cs="Gill Sans MT"/>
          <w:szCs w:val="22"/>
          <w:lang w:val="en-US" w:bidi="en-US"/>
        </w:rPr>
      </w:pPr>
    </w:p>
    <w:p w14:paraId="0300F226" w14:textId="0B219F7C" w:rsidR="00222E3F" w:rsidRPr="007A1E35" w:rsidRDefault="00F23CCE" w:rsidP="00222E3F">
      <w:pPr>
        <w:widowControl w:val="0"/>
        <w:autoSpaceDE w:val="0"/>
        <w:autoSpaceDN w:val="0"/>
        <w:spacing w:line="235" w:lineRule="auto"/>
        <w:ind w:left="320" w:right="1242"/>
        <w:jc w:val="left"/>
        <w:rPr>
          <w:rFonts w:ascii="Gill Sans MT" w:eastAsia="Gill Sans MT" w:hAnsi="Gill Sans MT" w:cs="Gill Sans MT"/>
          <w:szCs w:val="22"/>
          <w:lang w:val="en-US" w:bidi="en-US"/>
        </w:rPr>
      </w:pPr>
      <w:r w:rsidRPr="007A1E35">
        <w:rPr>
          <w:rFonts w:ascii="Gill Sans MT" w:eastAsia="Gill Sans MT" w:hAnsi="Gill Sans MT" w:cs="Gill Sans MT"/>
          <w:szCs w:val="22"/>
          <w:lang w:val="en-US" w:bidi="en-US"/>
        </w:rPr>
        <w:t xml:space="preserve">The </w:t>
      </w:r>
      <w:r w:rsidR="007B4FBC" w:rsidRPr="007A1E35">
        <w:rPr>
          <w:rFonts w:ascii="Gill Sans MT" w:eastAsia="Gill Sans MT" w:hAnsi="Gill Sans MT" w:cs="Gill Sans MT"/>
          <w:szCs w:val="22"/>
          <w:lang w:val="en-US" w:bidi="en-US"/>
        </w:rPr>
        <w:t xml:space="preserve">Trust will set </w:t>
      </w:r>
      <w:r w:rsidR="00A807E0" w:rsidRPr="007A1E35">
        <w:rPr>
          <w:rFonts w:ascii="Gill Sans MT" w:eastAsia="Gill Sans MT" w:hAnsi="Gill Sans MT" w:cs="Gill Sans MT"/>
          <w:szCs w:val="22"/>
          <w:lang w:val="en-US" w:bidi="en-US"/>
        </w:rPr>
        <w:t>T</w:t>
      </w:r>
      <w:r w:rsidR="007B4FBC" w:rsidRPr="007A1E35">
        <w:rPr>
          <w:rFonts w:ascii="Gill Sans MT" w:eastAsia="Gill Sans MT" w:hAnsi="Gill Sans MT" w:cs="Gill Sans MT"/>
          <w:szCs w:val="22"/>
          <w:lang w:val="en-US" w:bidi="en-US"/>
        </w:rPr>
        <w:t>rust-wide Equality Objectives and e</w:t>
      </w:r>
      <w:r w:rsidR="00222E3F" w:rsidRPr="007A1E35">
        <w:rPr>
          <w:rFonts w:ascii="Gill Sans MT" w:eastAsia="Gill Sans MT" w:hAnsi="Gill Sans MT" w:cs="Gill Sans MT"/>
          <w:szCs w:val="22"/>
          <w:lang w:val="en-US" w:bidi="en-US"/>
        </w:rPr>
        <w:t xml:space="preserve">ach </w:t>
      </w:r>
      <w:r w:rsidR="007B4FBC" w:rsidRPr="007A1E35">
        <w:rPr>
          <w:rFonts w:ascii="Gill Sans MT" w:eastAsia="Gill Sans MT" w:hAnsi="Gill Sans MT" w:cs="Gill Sans MT"/>
          <w:szCs w:val="22"/>
          <w:lang w:val="en-US" w:bidi="en-US"/>
        </w:rPr>
        <w:t>school</w:t>
      </w:r>
      <w:r w:rsidR="00222E3F" w:rsidRPr="007A1E35">
        <w:rPr>
          <w:rFonts w:ascii="Gill Sans MT" w:eastAsia="Gill Sans MT" w:hAnsi="Gill Sans MT" w:cs="Gill Sans MT"/>
          <w:szCs w:val="22"/>
          <w:lang w:val="en-US" w:bidi="en-US"/>
        </w:rPr>
        <w:t xml:space="preserve"> will set its own Equality </w:t>
      </w:r>
      <w:r w:rsidR="00742BF8" w:rsidRPr="007A1E35">
        <w:rPr>
          <w:rFonts w:ascii="Gill Sans MT" w:eastAsia="Gill Sans MT" w:hAnsi="Gill Sans MT" w:cs="Gill Sans MT"/>
          <w:szCs w:val="22"/>
          <w:lang w:val="en-US" w:bidi="en-US"/>
        </w:rPr>
        <w:t>O</w:t>
      </w:r>
      <w:r w:rsidR="00222E3F" w:rsidRPr="007A1E35">
        <w:rPr>
          <w:rFonts w:ascii="Gill Sans MT" w:eastAsia="Gill Sans MT" w:hAnsi="Gill Sans MT" w:cs="Gill Sans MT"/>
          <w:szCs w:val="22"/>
          <w:lang w:val="en-US" w:bidi="en-US"/>
        </w:rPr>
        <w:t>bjective(</w:t>
      </w:r>
      <w:proofErr w:type="gramStart"/>
      <w:r w:rsidR="00222E3F" w:rsidRPr="007A1E35">
        <w:rPr>
          <w:rFonts w:ascii="Gill Sans MT" w:eastAsia="Gill Sans MT" w:hAnsi="Gill Sans MT" w:cs="Gill Sans MT"/>
          <w:szCs w:val="22"/>
          <w:lang w:val="en-US" w:bidi="en-US"/>
        </w:rPr>
        <w:t xml:space="preserve">s) </w:t>
      </w:r>
      <w:r w:rsidR="007B4FBC" w:rsidRPr="007A1E35">
        <w:rPr>
          <w:rFonts w:ascii="Gill Sans MT" w:eastAsia="Gill Sans MT" w:hAnsi="Gill Sans MT" w:cs="Gill Sans MT"/>
          <w:szCs w:val="22"/>
          <w:lang w:val="en-US" w:bidi="en-US"/>
        </w:rPr>
        <w:t xml:space="preserve"> -</w:t>
      </w:r>
      <w:proofErr w:type="gramEnd"/>
      <w:r w:rsidR="007B4FBC" w:rsidRPr="007A1E35">
        <w:rPr>
          <w:rFonts w:ascii="Gill Sans MT" w:eastAsia="Gill Sans MT" w:hAnsi="Gill Sans MT" w:cs="Gill Sans MT"/>
          <w:szCs w:val="22"/>
          <w:lang w:val="en-US" w:bidi="en-US"/>
        </w:rPr>
        <w:t xml:space="preserve"> </w:t>
      </w:r>
      <w:r w:rsidR="003A18CF" w:rsidRPr="007A1E35">
        <w:rPr>
          <w:rFonts w:ascii="Gill Sans MT" w:eastAsia="Gill Sans MT" w:hAnsi="Gill Sans MT" w:cs="Gill Sans MT"/>
          <w:szCs w:val="22"/>
          <w:lang w:val="en-US" w:bidi="en-US"/>
        </w:rPr>
        <w:t xml:space="preserve">evidence of the steps being taken and </w:t>
      </w:r>
      <w:r w:rsidR="003A18CF" w:rsidRPr="007A1E35">
        <w:rPr>
          <w:rFonts w:ascii="Gill Sans MT" w:hAnsi="Gill Sans MT"/>
        </w:rPr>
        <w:t>progress being made towards meeting the equality objectives that the Trust/school has set itself will be published in future years.</w:t>
      </w:r>
    </w:p>
    <w:p w14:paraId="43C6360D" w14:textId="7ED98F8F" w:rsidR="00D66F67" w:rsidRDefault="00D66F67" w:rsidP="00D66F67">
      <w:pPr>
        <w:widowControl w:val="0"/>
        <w:autoSpaceDE w:val="0"/>
        <w:autoSpaceDN w:val="0"/>
        <w:spacing w:before="6"/>
        <w:jc w:val="left"/>
        <w:rPr>
          <w:rFonts w:ascii="Gill Sans MT" w:eastAsia="Gill Sans MT" w:hAnsi="Gill Sans MT" w:cs="Gill Sans MT"/>
          <w:sz w:val="8"/>
          <w:szCs w:val="22"/>
          <w:lang w:val="en-US" w:bidi="en-US"/>
        </w:rPr>
      </w:pPr>
    </w:p>
    <w:p w14:paraId="7B65505D" w14:textId="78C903E1" w:rsidR="00222E3F" w:rsidRDefault="00222E3F" w:rsidP="00D66F67">
      <w:pPr>
        <w:widowControl w:val="0"/>
        <w:autoSpaceDE w:val="0"/>
        <w:autoSpaceDN w:val="0"/>
        <w:spacing w:before="6"/>
        <w:jc w:val="left"/>
        <w:rPr>
          <w:rFonts w:ascii="Gill Sans MT" w:eastAsia="Gill Sans MT" w:hAnsi="Gill Sans MT" w:cs="Gill Sans MT"/>
          <w:sz w:val="8"/>
          <w:szCs w:val="22"/>
          <w:lang w:val="en-US" w:bidi="en-US"/>
        </w:rPr>
      </w:pPr>
    </w:p>
    <w:p w14:paraId="26146338" w14:textId="0E229558" w:rsidR="00D66F67" w:rsidRPr="00D66F67" w:rsidRDefault="00222E3F" w:rsidP="002A55AB">
      <w:pPr>
        <w:widowControl w:val="0"/>
        <w:numPr>
          <w:ilvl w:val="0"/>
          <w:numId w:val="13"/>
        </w:numPr>
        <w:tabs>
          <w:tab w:val="left" w:pos="680"/>
          <w:tab w:val="left" w:pos="681"/>
        </w:tabs>
        <w:autoSpaceDE w:val="0"/>
        <w:autoSpaceDN w:val="0"/>
        <w:spacing w:before="101"/>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 xml:space="preserve">Meeting Our Duties </w:t>
      </w:r>
      <w:r w:rsidR="002A55AB">
        <w:rPr>
          <w:rFonts w:ascii="Gill Sans MT" w:eastAsia="Gill Sans MT" w:hAnsi="Gill Sans MT" w:cs="Gill Sans MT"/>
          <w:b/>
          <w:bCs/>
          <w:sz w:val="28"/>
          <w:szCs w:val="28"/>
          <w:lang w:val="en-US" w:bidi="en-US"/>
        </w:rPr>
        <w:t>for</w:t>
      </w:r>
      <w:r>
        <w:rPr>
          <w:rFonts w:ascii="Gill Sans MT" w:eastAsia="Gill Sans MT" w:hAnsi="Gill Sans MT" w:cs="Gill Sans MT"/>
          <w:b/>
          <w:bCs/>
          <w:sz w:val="28"/>
          <w:szCs w:val="28"/>
          <w:lang w:val="en-US" w:bidi="en-US"/>
        </w:rPr>
        <w:t xml:space="preserve"> Our Staff</w:t>
      </w:r>
    </w:p>
    <w:p w14:paraId="16FD403B" w14:textId="77777777" w:rsidR="00222E3F" w:rsidRPr="00222E3F" w:rsidRDefault="00222E3F" w:rsidP="00222E3F">
      <w:pPr>
        <w:pStyle w:val="BodyText"/>
        <w:ind w:left="320" w:right="980"/>
        <w:rPr>
          <w:rFonts w:ascii="Gill Sans MT" w:hAnsi="Gill Sans MT"/>
          <w:sz w:val="23"/>
        </w:rPr>
      </w:pPr>
      <w:r w:rsidRPr="00222E3F">
        <w:rPr>
          <w:rFonts w:ascii="Gill Sans MT" w:hAnsi="Gill Sans MT"/>
          <w:b/>
          <w:bCs/>
          <w:i/>
        </w:rPr>
        <w:t>Recruitment and Selection</w:t>
      </w:r>
      <w:r w:rsidRPr="00222E3F">
        <w:rPr>
          <w:rFonts w:ascii="Gill Sans MT" w:hAnsi="Gill Sans MT"/>
          <w:i/>
        </w:rPr>
        <w:t xml:space="preserve">: </w:t>
      </w:r>
      <w:r w:rsidRPr="00222E3F">
        <w:rPr>
          <w:rFonts w:ascii="Gill Sans MT" w:hAnsi="Gill Sans MT"/>
        </w:rPr>
        <w:t xml:space="preserve">Our policy on recruitment and selection follows model policy guidelines and ACAS best practice. Appointments are made based on merit, matching knowledge, </w:t>
      </w:r>
      <w:proofErr w:type="gramStart"/>
      <w:r w:rsidRPr="00222E3F">
        <w:rPr>
          <w:rFonts w:ascii="Gill Sans MT" w:hAnsi="Gill Sans MT"/>
        </w:rPr>
        <w:t>skills</w:t>
      </w:r>
      <w:proofErr w:type="gramEnd"/>
      <w:r w:rsidRPr="00222E3F">
        <w:rPr>
          <w:rFonts w:ascii="Gill Sans MT" w:hAnsi="Gill Sans MT"/>
        </w:rPr>
        <w:t xml:space="preserve"> and attributes to the essential and desirable criteria for the post. Our selection procedures are fair, </w:t>
      </w:r>
      <w:proofErr w:type="gramStart"/>
      <w:r w:rsidRPr="00222E3F">
        <w:rPr>
          <w:rFonts w:ascii="Gill Sans MT" w:hAnsi="Gill Sans MT"/>
        </w:rPr>
        <w:t>transparent</w:t>
      </w:r>
      <w:proofErr w:type="gramEnd"/>
      <w:r w:rsidRPr="00222E3F">
        <w:rPr>
          <w:rFonts w:ascii="Gill Sans MT" w:hAnsi="Gill Sans MT"/>
        </w:rPr>
        <w:t xml:space="preserve"> and recorded. Selection panels include at least one member trained in safer recruitment. Where employees have a disability then we will make every effort to provide reasonable adjustments to the working environment.</w:t>
      </w:r>
    </w:p>
    <w:p w14:paraId="6B174CFC" w14:textId="77777777" w:rsidR="00222E3F" w:rsidRPr="00222E3F" w:rsidRDefault="00222E3F" w:rsidP="00222E3F">
      <w:pPr>
        <w:pStyle w:val="BodyText"/>
        <w:ind w:left="320" w:right="757"/>
        <w:rPr>
          <w:rFonts w:ascii="Gill Sans MT" w:hAnsi="Gill Sans MT"/>
          <w:sz w:val="23"/>
        </w:rPr>
      </w:pPr>
      <w:r w:rsidRPr="00222E3F">
        <w:rPr>
          <w:rFonts w:ascii="Gill Sans MT" w:hAnsi="Gill Sans MT"/>
          <w:b/>
          <w:bCs/>
          <w:i/>
        </w:rPr>
        <w:lastRenderedPageBreak/>
        <w:t>Staff Development and Training:</w:t>
      </w:r>
      <w:r w:rsidRPr="00222E3F">
        <w:rPr>
          <w:rFonts w:ascii="Gill Sans MT" w:hAnsi="Gill Sans MT"/>
          <w:i/>
        </w:rPr>
        <w:t xml:space="preserve"> </w:t>
      </w:r>
      <w:r w:rsidRPr="00222E3F">
        <w:rPr>
          <w:rFonts w:ascii="Gill Sans MT" w:hAnsi="Gill Sans MT"/>
        </w:rPr>
        <w:t>We ensure that all staff, regardless of job role, receive appropriate training and opportunities for professional development, both as individuals and as groups or teams. Priorities for training are identified in the relevant Improvement Plan for each academy. Staff with line management responsibility will be provided with advice and support from the central HR team to ensure that HR policies are applied fairly and consistently making reasonable adjustments where necessary.</w:t>
      </w:r>
    </w:p>
    <w:p w14:paraId="4D165150" w14:textId="77777777" w:rsidR="00222E3F" w:rsidRPr="00222E3F" w:rsidRDefault="00222E3F" w:rsidP="00222E3F">
      <w:pPr>
        <w:pStyle w:val="BodyText"/>
        <w:spacing w:before="100"/>
        <w:ind w:left="320" w:right="688"/>
        <w:rPr>
          <w:rFonts w:ascii="Gill Sans MT" w:hAnsi="Gill Sans MT"/>
          <w:sz w:val="23"/>
        </w:rPr>
      </w:pPr>
      <w:r w:rsidRPr="00222E3F">
        <w:rPr>
          <w:rFonts w:ascii="Gill Sans MT" w:hAnsi="Gill Sans MT"/>
        </w:rPr>
        <w:t>We will publish our Gender Pay Gap Report annually on the government portal and on our website. We will monitor our Key Performance Indicators regularly to ascertain whether our policies and procedures have a disproportionate impact on any of the protected groups and this information will be reported to the Trust Board and action taken where appropriate.</w:t>
      </w:r>
    </w:p>
    <w:p w14:paraId="1B9DDB47" w14:textId="37FA5EE9" w:rsidR="00D66F67" w:rsidRPr="00742BF8" w:rsidRDefault="00D66F67" w:rsidP="00742BF8">
      <w:pPr>
        <w:pStyle w:val="NoSpacing"/>
        <w:rPr>
          <w:sz w:val="16"/>
          <w:szCs w:val="16"/>
          <w:lang w:val="en-US" w:bidi="en-US"/>
        </w:rPr>
      </w:pPr>
    </w:p>
    <w:p w14:paraId="438273F9" w14:textId="19ACA094" w:rsidR="00222E3F" w:rsidRDefault="00222E3F" w:rsidP="002A55AB">
      <w:pPr>
        <w:widowControl w:val="0"/>
        <w:numPr>
          <w:ilvl w:val="0"/>
          <w:numId w:val="13"/>
        </w:numPr>
        <w:tabs>
          <w:tab w:val="left" w:pos="680"/>
          <w:tab w:val="left" w:pos="681"/>
        </w:tabs>
        <w:autoSpaceDE w:val="0"/>
        <w:autoSpaceDN w:val="0"/>
        <w:spacing w:before="101"/>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 xml:space="preserve">Meeting Our Duties </w:t>
      </w:r>
      <w:r w:rsidR="002A55AB">
        <w:rPr>
          <w:rFonts w:ascii="Gill Sans MT" w:eastAsia="Gill Sans MT" w:hAnsi="Gill Sans MT" w:cs="Gill Sans MT"/>
          <w:b/>
          <w:bCs/>
          <w:sz w:val="28"/>
          <w:szCs w:val="28"/>
          <w:lang w:val="en-US" w:bidi="en-US"/>
        </w:rPr>
        <w:t>for</w:t>
      </w:r>
      <w:r>
        <w:rPr>
          <w:rFonts w:ascii="Gill Sans MT" w:eastAsia="Gill Sans MT" w:hAnsi="Gill Sans MT" w:cs="Gill Sans MT"/>
          <w:b/>
          <w:bCs/>
          <w:sz w:val="28"/>
          <w:szCs w:val="28"/>
          <w:lang w:val="en-US" w:bidi="en-US"/>
        </w:rPr>
        <w:t xml:space="preserve"> Our Pupils</w:t>
      </w:r>
    </w:p>
    <w:p w14:paraId="6EE71239" w14:textId="77777777" w:rsidR="00222E3F" w:rsidRPr="00222E3F" w:rsidRDefault="00222E3F" w:rsidP="00222E3F">
      <w:pPr>
        <w:pStyle w:val="BodyText"/>
        <w:ind w:left="320" w:right="704"/>
        <w:rPr>
          <w:rFonts w:ascii="Gill Sans MT" w:hAnsi="Gill Sans MT"/>
          <w:szCs w:val="22"/>
        </w:rPr>
      </w:pPr>
      <w:r w:rsidRPr="00222E3F">
        <w:rPr>
          <w:rFonts w:ascii="Gill Sans MT" w:hAnsi="Gill Sans MT"/>
          <w:b/>
          <w:bCs/>
          <w:i/>
          <w:szCs w:val="22"/>
        </w:rPr>
        <w:t>Ethos and Religious Observance:</w:t>
      </w:r>
      <w:r w:rsidRPr="00222E3F">
        <w:rPr>
          <w:rFonts w:ascii="Gill Sans MT" w:hAnsi="Gill Sans MT"/>
          <w:i/>
          <w:szCs w:val="22"/>
        </w:rPr>
        <w:t xml:space="preserve"> </w:t>
      </w:r>
      <w:r w:rsidRPr="00222E3F">
        <w:rPr>
          <w:rFonts w:ascii="Gill Sans MT" w:hAnsi="Gill Sans MT"/>
          <w:szCs w:val="22"/>
        </w:rPr>
        <w:t xml:space="preserve">As a Catholic community we strive to create an ethos which reflects Christian </w:t>
      </w:r>
      <w:proofErr w:type="gramStart"/>
      <w:r w:rsidRPr="00222E3F">
        <w:rPr>
          <w:rFonts w:ascii="Gill Sans MT" w:hAnsi="Gill Sans MT"/>
          <w:szCs w:val="22"/>
        </w:rPr>
        <w:t>values</w:t>
      </w:r>
      <w:proofErr w:type="gramEnd"/>
      <w:r w:rsidRPr="00222E3F">
        <w:rPr>
          <w:rFonts w:ascii="Gill Sans MT" w:hAnsi="Gill Sans MT"/>
          <w:szCs w:val="22"/>
        </w:rPr>
        <w:t xml:space="preserve"> and these are evident throughout each academy in our daily Acts of Worship and in displays and on our websites. We will continue to promote and express these values. However, we respect the views and practices of other beliefs and religions and allow for expression of these views, including time off to celebrate key religious festivals and wearing of items which are essential to a religion where these do not present a health and safety risk.</w:t>
      </w:r>
    </w:p>
    <w:p w14:paraId="3B61A0FB" w14:textId="77777777" w:rsidR="00222E3F" w:rsidRPr="00222E3F" w:rsidRDefault="00222E3F" w:rsidP="00222E3F">
      <w:pPr>
        <w:pStyle w:val="BodyText"/>
        <w:ind w:left="320" w:right="725"/>
        <w:rPr>
          <w:rFonts w:ascii="Gill Sans MT" w:hAnsi="Gill Sans MT"/>
          <w:szCs w:val="22"/>
        </w:rPr>
      </w:pPr>
      <w:r w:rsidRPr="00222E3F">
        <w:rPr>
          <w:rFonts w:ascii="Gill Sans MT" w:hAnsi="Gill Sans MT"/>
          <w:b/>
          <w:bCs/>
          <w:i/>
          <w:szCs w:val="22"/>
        </w:rPr>
        <w:t>Curriculum and Learning &amp; Teaching:</w:t>
      </w:r>
      <w:r w:rsidRPr="00222E3F">
        <w:rPr>
          <w:rFonts w:ascii="Gill Sans MT" w:hAnsi="Gill Sans MT"/>
          <w:i/>
          <w:szCs w:val="22"/>
        </w:rPr>
        <w:t xml:space="preserve"> </w:t>
      </w:r>
      <w:r w:rsidRPr="00222E3F">
        <w:rPr>
          <w:rFonts w:ascii="Gill Sans MT" w:hAnsi="Gill Sans MT"/>
          <w:szCs w:val="22"/>
        </w:rPr>
        <w:t xml:space="preserve">We keep each curriculum area or subject under review </w:t>
      </w:r>
      <w:proofErr w:type="gramStart"/>
      <w:r w:rsidRPr="00222E3F">
        <w:rPr>
          <w:rFonts w:ascii="Gill Sans MT" w:hAnsi="Gill Sans MT"/>
          <w:szCs w:val="22"/>
        </w:rPr>
        <w:t>in order to</w:t>
      </w:r>
      <w:proofErr w:type="gramEnd"/>
      <w:r w:rsidRPr="00222E3F">
        <w:rPr>
          <w:rFonts w:ascii="Gill Sans MT" w:hAnsi="Gill Sans MT"/>
          <w:szCs w:val="22"/>
        </w:rPr>
        <w:t xml:space="preserve"> ensure that teaching and learning addresses gaps in attainment between groups. Our teaching resources are reviewed to ensure there is no inbuilt bias which would negatively impact on a protected group. Our teaching seeks to challenge stereotypes by providing positive role models and appropriate teaching materials. We recognise that treating everyone equally does not mean treating everyone in the same way and we differentiate teaching materials to give all pupils equal access.</w:t>
      </w:r>
    </w:p>
    <w:p w14:paraId="278A6F23" w14:textId="5CE2AD48" w:rsidR="00222E3F" w:rsidRPr="00222E3F" w:rsidRDefault="00222E3F" w:rsidP="00222E3F">
      <w:pPr>
        <w:pStyle w:val="BodyText"/>
        <w:ind w:left="320" w:right="789"/>
        <w:rPr>
          <w:rFonts w:ascii="Gill Sans MT" w:hAnsi="Gill Sans MT"/>
          <w:szCs w:val="22"/>
        </w:rPr>
      </w:pPr>
      <w:r w:rsidRPr="00222E3F">
        <w:rPr>
          <w:rFonts w:ascii="Gill Sans MT" w:hAnsi="Gill Sans MT"/>
          <w:b/>
          <w:bCs/>
          <w:i/>
          <w:szCs w:val="22"/>
        </w:rPr>
        <w:t>Teaching of Religious Education:</w:t>
      </w:r>
      <w:r w:rsidRPr="00222E3F">
        <w:rPr>
          <w:rFonts w:ascii="Gill Sans MT" w:hAnsi="Gill Sans MT"/>
          <w:i/>
          <w:szCs w:val="22"/>
        </w:rPr>
        <w:t xml:space="preserve"> </w:t>
      </w:r>
      <w:r w:rsidRPr="00222E3F">
        <w:rPr>
          <w:rFonts w:ascii="Gill Sans MT" w:hAnsi="Gill Sans MT"/>
          <w:szCs w:val="22"/>
        </w:rPr>
        <w:t>Religious Education is taught from a Christian perspective with particular emphasis on the teachings of the Catholic Church. However, the curriculum for religious education is broad and balanced and allows for the exploration and understanding of other cultures and beliefs.</w:t>
      </w:r>
    </w:p>
    <w:p w14:paraId="30537EFC" w14:textId="7F1E9E1C" w:rsidR="00222E3F" w:rsidRPr="00222E3F" w:rsidRDefault="00222E3F" w:rsidP="00222E3F">
      <w:pPr>
        <w:pStyle w:val="BodyText"/>
        <w:ind w:left="320" w:right="833"/>
        <w:rPr>
          <w:rFonts w:ascii="Gill Sans MT" w:hAnsi="Gill Sans MT"/>
          <w:szCs w:val="22"/>
        </w:rPr>
      </w:pPr>
      <w:r w:rsidRPr="00222E3F">
        <w:rPr>
          <w:rFonts w:ascii="Gill Sans MT" w:hAnsi="Gill Sans MT"/>
          <w:b/>
          <w:bCs/>
          <w:i/>
          <w:szCs w:val="22"/>
        </w:rPr>
        <w:t>Admissions:</w:t>
      </w:r>
      <w:r w:rsidRPr="00222E3F">
        <w:rPr>
          <w:rFonts w:ascii="Gill Sans MT" w:hAnsi="Gill Sans MT"/>
          <w:i/>
          <w:szCs w:val="22"/>
        </w:rPr>
        <w:t xml:space="preserve"> </w:t>
      </w:r>
      <w:r w:rsidRPr="00222E3F">
        <w:rPr>
          <w:rFonts w:ascii="Gill Sans MT" w:hAnsi="Gill Sans MT"/>
          <w:szCs w:val="22"/>
        </w:rPr>
        <w:t xml:space="preserve">We recognise that a significant proportion of our intake will be Catholic </w:t>
      </w:r>
      <w:proofErr w:type="gramStart"/>
      <w:r w:rsidRPr="00222E3F">
        <w:rPr>
          <w:rFonts w:ascii="Gill Sans MT" w:hAnsi="Gill Sans MT"/>
          <w:szCs w:val="22"/>
        </w:rPr>
        <w:t>students</w:t>
      </w:r>
      <w:proofErr w:type="gramEnd"/>
      <w:r w:rsidRPr="00222E3F">
        <w:rPr>
          <w:rFonts w:ascii="Gill Sans MT" w:hAnsi="Gill Sans MT"/>
          <w:szCs w:val="22"/>
        </w:rPr>
        <w:t xml:space="preserve"> and this is reflected in our Admissions Policies and Oversubscription Criteria which are fully compliant with the Admissions Code. Decisions relating to admissions are made solely </w:t>
      </w:r>
      <w:proofErr w:type="gramStart"/>
      <w:r w:rsidRPr="00222E3F">
        <w:rPr>
          <w:rFonts w:ascii="Gill Sans MT" w:hAnsi="Gill Sans MT"/>
          <w:szCs w:val="22"/>
        </w:rPr>
        <w:t>on the basis of</w:t>
      </w:r>
      <w:proofErr w:type="gramEnd"/>
      <w:r w:rsidRPr="00222E3F">
        <w:rPr>
          <w:rFonts w:ascii="Gill Sans MT" w:hAnsi="Gill Sans MT"/>
          <w:szCs w:val="22"/>
        </w:rPr>
        <w:t xml:space="preserve"> the agreed Admissions Policies which are set at Diocesan and Trust level and published in advance on the academy websites. Children with a statement of special educational needs or Education, </w:t>
      </w:r>
      <w:proofErr w:type="gramStart"/>
      <w:r w:rsidRPr="00222E3F">
        <w:rPr>
          <w:rFonts w:ascii="Gill Sans MT" w:hAnsi="Gill Sans MT"/>
          <w:szCs w:val="22"/>
        </w:rPr>
        <w:t>Health</w:t>
      </w:r>
      <w:proofErr w:type="gramEnd"/>
      <w:r w:rsidRPr="00222E3F">
        <w:rPr>
          <w:rFonts w:ascii="Gill Sans MT" w:hAnsi="Gill Sans MT"/>
          <w:szCs w:val="22"/>
        </w:rPr>
        <w:t xml:space="preserve"> and Care Plan, where parents name one of our academies, are given priority for admission under the Admissions Policy.</w:t>
      </w:r>
    </w:p>
    <w:p w14:paraId="0E3B530E" w14:textId="10222BDF" w:rsidR="00222E3F" w:rsidRPr="00222E3F" w:rsidRDefault="00222E3F" w:rsidP="00222E3F">
      <w:pPr>
        <w:pStyle w:val="BodyText"/>
        <w:ind w:left="320" w:right="781"/>
        <w:rPr>
          <w:rFonts w:ascii="Gill Sans MT" w:hAnsi="Gill Sans MT"/>
          <w:szCs w:val="22"/>
        </w:rPr>
      </w:pPr>
      <w:r w:rsidRPr="00222E3F">
        <w:rPr>
          <w:rFonts w:ascii="Gill Sans MT" w:hAnsi="Gill Sans MT"/>
          <w:b/>
          <w:bCs/>
          <w:i/>
          <w:szCs w:val="22"/>
        </w:rPr>
        <w:t>Accessibility:</w:t>
      </w:r>
      <w:r w:rsidRPr="00222E3F">
        <w:rPr>
          <w:rFonts w:ascii="Gill Sans MT" w:hAnsi="Gill Sans MT"/>
          <w:i/>
          <w:szCs w:val="22"/>
        </w:rPr>
        <w:t xml:space="preserve"> </w:t>
      </w:r>
      <w:r w:rsidRPr="00222E3F">
        <w:rPr>
          <w:rFonts w:ascii="Gill Sans MT" w:hAnsi="Gill Sans MT"/>
          <w:szCs w:val="22"/>
        </w:rPr>
        <w:t xml:space="preserve">Each academy is developing an accessibility plan reflecting their accommodation and their pupils. Pupils with additional needs constitute a very diverse group: they include pupils with physical, emotional, behavioural, </w:t>
      </w:r>
      <w:proofErr w:type="gramStart"/>
      <w:r w:rsidRPr="00222E3F">
        <w:rPr>
          <w:rFonts w:ascii="Gill Sans MT" w:hAnsi="Gill Sans MT"/>
          <w:szCs w:val="22"/>
        </w:rPr>
        <w:t>sensory</w:t>
      </w:r>
      <w:proofErr w:type="gramEnd"/>
      <w:r w:rsidRPr="00222E3F">
        <w:rPr>
          <w:rFonts w:ascii="Gill Sans MT" w:hAnsi="Gill Sans MT"/>
          <w:szCs w:val="22"/>
        </w:rPr>
        <w:t xml:space="preserve"> or learning needs. We seek assistance from a wide range of agencies where appropriate: for </w:t>
      </w:r>
      <w:r w:rsidR="002A55AB" w:rsidRPr="00222E3F">
        <w:rPr>
          <w:rFonts w:ascii="Gill Sans MT" w:hAnsi="Gill Sans MT"/>
          <w:szCs w:val="22"/>
        </w:rPr>
        <w:t>example,</w:t>
      </w:r>
      <w:r w:rsidRPr="00222E3F">
        <w:rPr>
          <w:rFonts w:ascii="Gill Sans MT" w:hAnsi="Gill Sans MT"/>
          <w:szCs w:val="22"/>
        </w:rPr>
        <w:t xml:space="preserve"> speech and language therapists, occupational therapists, medical practitioners, social </w:t>
      </w:r>
      <w:proofErr w:type="gramStart"/>
      <w:r w:rsidRPr="00222E3F">
        <w:rPr>
          <w:rFonts w:ascii="Gill Sans MT" w:hAnsi="Gill Sans MT"/>
          <w:szCs w:val="22"/>
        </w:rPr>
        <w:t>workers</w:t>
      </w:r>
      <w:proofErr w:type="gramEnd"/>
      <w:r w:rsidRPr="00222E3F">
        <w:rPr>
          <w:rFonts w:ascii="Gill Sans MT" w:hAnsi="Gill Sans MT"/>
          <w:szCs w:val="22"/>
        </w:rPr>
        <w:t xml:space="preserve"> and psychologists. We are committed to making reasonable adjustments to enable pupils with additional needs to </w:t>
      </w:r>
      <w:proofErr w:type="gramStart"/>
      <w:r w:rsidRPr="00222E3F">
        <w:rPr>
          <w:rFonts w:ascii="Gill Sans MT" w:hAnsi="Gill Sans MT"/>
          <w:szCs w:val="22"/>
        </w:rPr>
        <w:t>participate in academy life to the fullest possible extent</w:t>
      </w:r>
      <w:proofErr w:type="gramEnd"/>
      <w:r w:rsidRPr="00222E3F">
        <w:rPr>
          <w:rFonts w:ascii="Gill Sans MT" w:hAnsi="Gill Sans MT"/>
          <w:szCs w:val="22"/>
        </w:rPr>
        <w:t>. The academies work in close collaboration to ensure that the transition between phases is as smooth as possible for pupils.</w:t>
      </w:r>
    </w:p>
    <w:p w14:paraId="08BC8072" w14:textId="77777777" w:rsidR="00222E3F" w:rsidRPr="00222E3F" w:rsidRDefault="00222E3F" w:rsidP="00222E3F">
      <w:pPr>
        <w:pStyle w:val="BodyText"/>
        <w:ind w:left="320" w:right="1004"/>
        <w:rPr>
          <w:rFonts w:ascii="Gill Sans MT" w:hAnsi="Gill Sans MT"/>
          <w:szCs w:val="22"/>
        </w:rPr>
      </w:pPr>
      <w:r w:rsidRPr="00222E3F">
        <w:rPr>
          <w:rFonts w:ascii="Gill Sans MT" w:hAnsi="Gill Sans MT"/>
          <w:b/>
          <w:bCs/>
          <w:i/>
          <w:szCs w:val="22"/>
        </w:rPr>
        <w:lastRenderedPageBreak/>
        <w:t>Responsibility to our Wider Community:</w:t>
      </w:r>
      <w:r w:rsidRPr="00222E3F">
        <w:rPr>
          <w:rFonts w:ascii="Gill Sans MT" w:hAnsi="Gill Sans MT"/>
          <w:i/>
          <w:szCs w:val="22"/>
        </w:rPr>
        <w:t xml:space="preserve"> </w:t>
      </w:r>
      <w:r w:rsidRPr="00222E3F">
        <w:rPr>
          <w:rFonts w:ascii="Gill Sans MT" w:hAnsi="Gill Sans MT"/>
          <w:szCs w:val="22"/>
        </w:rPr>
        <w:t>We strive as a Catholic community to develop responsible citizens with a strong sense of moral purpose. This is achieved through the many cross curricular projects and activities taking place, through our links with local parishes and through our charity fund raising to support local causes.</w:t>
      </w:r>
    </w:p>
    <w:p w14:paraId="3088B20E" w14:textId="6DF53375" w:rsidR="00222E3F" w:rsidRDefault="00222E3F" w:rsidP="00222E3F">
      <w:pPr>
        <w:pStyle w:val="BodyText"/>
        <w:spacing w:before="100"/>
        <w:ind w:left="320" w:right="1199"/>
        <w:rPr>
          <w:rFonts w:ascii="Gill Sans MT" w:hAnsi="Gill Sans MT"/>
          <w:szCs w:val="22"/>
        </w:rPr>
      </w:pPr>
      <w:r w:rsidRPr="00222E3F">
        <w:rPr>
          <w:rFonts w:ascii="Gill Sans MT" w:hAnsi="Gill Sans MT"/>
          <w:b/>
          <w:bCs/>
          <w:i/>
          <w:szCs w:val="22"/>
        </w:rPr>
        <w:t>Positive Behaviour Strategy:</w:t>
      </w:r>
      <w:r w:rsidRPr="00222E3F">
        <w:rPr>
          <w:rFonts w:ascii="Gill Sans MT" w:hAnsi="Gill Sans MT"/>
          <w:i/>
          <w:szCs w:val="22"/>
        </w:rPr>
        <w:t xml:space="preserve"> </w:t>
      </w:r>
      <w:r w:rsidRPr="00222E3F">
        <w:rPr>
          <w:rFonts w:ascii="Gill Sans MT" w:hAnsi="Gill Sans MT"/>
          <w:szCs w:val="22"/>
        </w:rPr>
        <w:t xml:space="preserve">Our academies operate positive behaviour strategies which reward appropriate behaviour based on our values and sets clear expectations relating to unacceptable behaviour, </w:t>
      </w:r>
      <w:proofErr w:type="gramStart"/>
      <w:r w:rsidRPr="00222E3F">
        <w:rPr>
          <w:rFonts w:ascii="Gill Sans MT" w:hAnsi="Gill Sans MT"/>
          <w:szCs w:val="22"/>
        </w:rPr>
        <w:t>in particular</w:t>
      </w:r>
      <w:proofErr w:type="gramEnd"/>
      <w:r w:rsidRPr="00222E3F">
        <w:rPr>
          <w:rFonts w:ascii="Gill Sans MT" w:hAnsi="Gill Sans MT"/>
          <w:szCs w:val="22"/>
        </w:rPr>
        <w:t xml:space="preserve"> any form of prejudice. Each academy records and reports on prejudice related incidents, particularly those categorised as homophobic or racist, and any bullying for whatever reason. Each academy has </w:t>
      </w:r>
      <w:proofErr w:type="gramStart"/>
      <w:r w:rsidRPr="00222E3F">
        <w:rPr>
          <w:rFonts w:ascii="Gill Sans MT" w:hAnsi="Gill Sans MT"/>
          <w:szCs w:val="22"/>
        </w:rPr>
        <w:t>age appropriate</w:t>
      </w:r>
      <w:proofErr w:type="gramEnd"/>
      <w:r w:rsidRPr="00222E3F">
        <w:rPr>
          <w:rFonts w:ascii="Gill Sans MT" w:hAnsi="Gill Sans MT"/>
          <w:szCs w:val="22"/>
        </w:rPr>
        <w:t xml:space="preserve"> behaviour policies in place to ensure that prejudice of any kind is challenged.</w:t>
      </w:r>
    </w:p>
    <w:p w14:paraId="72C3FAA6" w14:textId="6373A8EA" w:rsidR="00B17633" w:rsidRPr="00742BF8" w:rsidRDefault="00B17633" w:rsidP="00742BF8">
      <w:pPr>
        <w:pStyle w:val="NoSpacing"/>
        <w:rPr>
          <w:sz w:val="16"/>
          <w:szCs w:val="16"/>
        </w:rPr>
      </w:pPr>
    </w:p>
    <w:p w14:paraId="68E86596" w14:textId="77777777" w:rsidR="00BD1D44" w:rsidRPr="00EE49B1" w:rsidRDefault="00BD1D44" w:rsidP="00BD1D44">
      <w:pPr>
        <w:pStyle w:val="NoSpacing"/>
        <w:rPr>
          <w:rFonts w:ascii="Gill Sans MT" w:hAnsi="Gill Sans MT"/>
          <w:b/>
          <w:bCs/>
          <w:sz w:val="28"/>
          <w:szCs w:val="28"/>
          <w:lang w:val="en-US"/>
        </w:rPr>
      </w:pPr>
      <w:proofErr w:type="gramStart"/>
      <w:r w:rsidRPr="00EE49B1">
        <w:rPr>
          <w:rFonts w:ascii="Gill Sans MT" w:hAnsi="Gill Sans MT"/>
          <w:b/>
          <w:bCs/>
          <w:szCs w:val="22"/>
        </w:rPr>
        <w:t>8</w:t>
      </w:r>
      <w:r w:rsidRPr="00EE49B1">
        <w:rPr>
          <w:rFonts w:ascii="Gill Sans MT" w:hAnsi="Gill Sans MT"/>
          <w:b/>
          <w:bCs/>
          <w:sz w:val="28"/>
          <w:szCs w:val="28"/>
          <w:lang w:val="en-US"/>
        </w:rPr>
        <w:t xml:space="preserve">  Meeting</w:t>
      </w:r>
      <w:proofErr w:type="gramEnd"/>
      <w:r w:rsidRPr="00EE49B1">
        <w:rPr>
          <w:rFonts w:ascii="Gill Sans MT" w:hAnsi="Gill Sans MT"/>
          <w:b/>
          <w:bCs/>
          <w:sz w:val="28"/>
          <w:szCs w:val="28"/>
          <w:lang w:val="en-US"/>
        </w:rPr>
        <w:t xml:space="preserve"> our Duties for our Directors and Governors</w:t>
      </w:r>
    </w:p>
    <w:p w14:paraId="368E2267" w14:textId="77777777" w:rsidR="00BD1D44" w:rsidRPr="00EE49B1" w:rsidRDefault="00BD1D44" w:rsidP="00BD1D44">
      <w:pPr>
        <w:pStyle w:val="NoSpacing"/>
        <w:rPr>
          <w:rFonts w:ascii="Gill Sans MT" w:hAnsi="Gill Sans MT"/>
        </w:rPr>
      </w:pPr>
      <w:r w:rsidRPr="00EE49B1">
        <w:rPr>
          <w:rFonts w:ascii="Gill Sans MT" w:hAnsi="Gill Sans MT"/>
          <w:b/>
          <w:bCs/>
          <w:i/>
          <w:iCs/>
        </w:rPr>
        <w:t>Appointment and Election:</w:t>
      </w:r>
      <w:r w:rsidRPr="00EE49B1">
        <w:rPr>
          <w:rFonts w:ascii="Gill Sans MT" w:hAnsi="Gill Sans MT"/>
          <w:i/>
          <w:iCs/>
        </w:rPr>
        <w:t xml:space="preserve"> A</w:t>
      </w:r>
      <w:r w:rsidRPr="00EE49B1">
        <w:rPr>
          <w:rFonts w:ascii="Gill Sans MT" w:hAnsi="Gill Sans MT"/>
        </w:rPr>
        <w:t xml:space="preserve">ppointment of Foundation Directors comes under the jurisdiction of the Catholic Bishop </w:t>
      </w:r>
      <w:proofErr w:type="gramStart"/>
      <w:r w:rsidRPr="00EE49B1">
        <w:rPr>
          <w:rFonts w:ascii="Gill Sans MT" w:hAnsi="Gill Sans MT"/>
        </w:rPr>
        <w:t>and also</w:t>
      </w:r>
      <w:proofErr w:type="gramEnd"/>
      <w:r w:rsidRPr="00EE49B1">
        <w:rPr>
          <w:rFonts w:ascii="Gill Sans MT" w:hAnsi="Gill Sans MT"/>
        </w:rPr>
        <w:t xml:space="preserve"> follows guidelines provided to us by NRCDES.  Parent Governors are elected via a documented election process which is line with guidance provided by the National Governance Association.  Appointments and elections procedures are fair, </w:t>
      </w:r>
      <w:proofErr w:type="gramStart"/>
      <w:r w:rsidRPr="00EE49B1">
        <w:rPr>
          <w:rFonts w:ascii="Gill Sans MT" w:hAnsi="Gill Sans MT"/>
        </w:rPr>
        <w:t>transparent</w:t>
      </w:r>
      <w:proofErr w:type="gramEnd"/>
      <w:r w:rsidRPr="00EE49B1">
        <w:rPr>
          <w:rFonts w:ascii="Gill Sans MT" w:hAnsi="Gill Sans MT"/>
        </w:rPr>
        <w:t xml:space="preserve"> and recorded. Where Directors/Governors have a disability, then we will make every effort to provide reasonable adjustments to assist them in their role.</w:t>
      </w:r>
    </w:p>
    <w:p w14:paraId="05CAAD60" w14:textId="77777777" w:rsidR="00BD1D44" w:rsidRPr="00EE49B1" w:rsidRDefault="00BD1D44" w:rsidP="00BD1D44">
      <w:pPr>
        <w:pStyle w:val="NoSpacing"/>
        <w:rPr>
          <w:rFonts w:ascii="Gill Sans MT" w:hAnsi="Gill Sans MT"/>
          <w:sz w:val="23"/>
          <w:szCs w:val="23"/>
        </w:rPr>
      </w:pPr>
    </w:p>
    <w:p w14:paraId="4B69FB30" w14:textId="77777777" w:rsidR="00BD1D44" w:rsidRPr="00EE49B1" w:rsidRDefault="00BD1D44" w:rsidP="00BD1D44">
      <w:pPr>
        <w:pStyle w:val="NoSpacing"/>
        <w:rPr>
          <w:rFonts w:ascii="Gill Sans MT" w:hAnsi="Gill Sans MT"/>
          <w:sz w:val="23"/>
          <w:szCs w:val="23"/>
        </w:rPr>
      </w:pPr>
      <w:r w:rsidRPr="00EE49B1">
        <w:rPr>
          <w:rFonts w:ascii="Gill Sans MT" w:hAnsi="Gill Sans MT"/>
          <w:b/>
          <w:bCs/>
          <w:i/>
          <w:iCs/>
        </w:rPr>
        <w:t>Development and Training:</w:t>
      </w:r>
      <w:r w:rsidRPr="00EE49B1">
        <w:rPr>
          <w:rFonts w:ascii="Gill Sans MT" w:hAnsi="Gill Sans MT"/>
          <w:i/>
          <w:iCs/>
        </w:rPr>
        <w:t xml:space="preserve"> </w:t>
      </w:r>
      <w:r w:rsidRPr="00EE49B1">
        <w:rPr>
          <w:rFonts w:ascii="Gill Sans MT" w:hAnsi="Gill Sans MT"/>
        </w:rPr>
        <w:t xml:space="preserve">We ensure that all Directors/Governors have appropriate and comprehensive training &amp; development opportunities available to them.  Priorities for training may be identified in annual Skills Audits and Governance Reviews.  Directors/Governors are provided with advice and support from NRCDES, the Trust Governance &amp; Compliance Manager, Governance </w:t>
      </w:r>
      <w:proofErr w:type="gramStart"/>
      <w:r w:rsidRPr="00EE49B1">
        <w:rPr>
          <w:rFonts w:ascii="Gill Sans MT" w:hAnsi="Gill Sans MT"/>
        </w:rPr>
        <w:t>Clerks</w:t>
      </w:r>
      <w:proofErr w:type="gramEnd"/>
      <w:r w:rsidRPr="00EE49B1">
        <w:rPr>
          <w:rFonts w:ascii="Gill Sans MT" w:hAnsi="Gill Sans MT"/>
        </w:rPr>
        <w:t xml:space="preserve"> and the Trust Executive Team to help support them in their roles.</w:t>
      </w:r>
    </w:p>
    <w:p w14:paraId="1F6C1311" w14:textId="77777777" w:rsidR="00BD1D44" w:rsidRPr="00742BF8" w:rsidRDefault="00BD1D44" w:rsidP="00535946">
      <w:pPr>
        <w:widowControl w:val="0"/>
        <w:tabs>
          <w:tab w:val="left" w:pos="681"/>
        </w:tabs>
        <w:autoSpaceDE w:val="0"/>
        <w:autoSpaceDN w:val="0"/>
        <w:ind w:left="139"/>
        <w:jc w:val="left"/>
        <w:outlineLvl w:val="1"/>
        <w:rPr>
          <w:rFonts w:ascii="Gill Sans MT" w:eastAsia="Gill Sans MT" w:hAnsi="Gill Sans MT" w:cs="Gill Sans MT"/>
          <w:b/>
          <w:bCs/>
          <w:sz w:val="16"/>
          <w:szCs w:val="16"/>
          <w:lang w:val="en-US" w:bidi="en-US"/>
        </w:rPr>
      </w:pPr>
    </w:p>
    <w:p w14:paraId="59C599FB" w14:textId="77777777" w:rsidR="00BD1D44" w:rsidRPr="00742BF8" w:rsidRDefault="00BD1D44" w:rsidP="00742BF8">
      <w:pPr>
        <w:pStyle w:val="NoSpacing"/>
        <w:rPr>
          <w:sz w:val="16"/>
          <w:szCs w:val="16"/>
          <w:lang w:val="en-US" w:bidi="en-US"/>
        </w:rPr>
      </w:pPr>
    </w:p>
    <w:p w14:paraId="69660F0B" w14:textId="1024405B" w:rsidR="00D66F67" w:rsidRPr="00535946" w:rsidRDefault="00535946" w:rsidP="00535946">
      <w:pPr>
        <w:widowControl w:val="0"/>
        <w:tabs>
          <w:tab w:val="left" w:pos="681"/>
        </w:tabs>
        <w:autoSpaceDE w:val="0"/>
        <w:autoSpaceDN w:val="0"/>
        <w:ind w:left="139"/>
        <w:jc w:val="left"/>
        <w:outlineLvl w:val="1"/>
        <w:rPr>
          <w:rFonts w:ascii="Gill Sans MT" w:eastAsia="Gill Sans MT" w:hAnsi="Gill Sans MT" w:cs="Gill Sans MT"/>
          <w:b/>
          <w:bCs/>
          <w:sz w:val="28"/>
          <w:szCs w:val="28"/>
          <w:lang w:val="en-US" w:bidi="en-US"/>
        </w:rPr>
      </w:pPr>
      <w:r w:rsidRPr="00535946">
        <w:rPr>
          <w:rFonts w:ascii="Gill Sans MT" w:eastAsia="Gill Sans MT" w:hAnsi="Gill Sans MT" w:cs="Gill Sans MT"/>
          <w:b/>
          <w:bCs/>
          <w:szCs w:val="22"/>
          <w:lang w:val="en-US" w:bidi="en-US"/>
        </w:rPr>
        <w:t>9</w:t>
      </w:r>
      <w:r>
        <w:rPr>
          <w:rFonts w:ascii="Gill Sans MT" w:eastAsia="Gill Sans MT" w:hAnsi="Gill Sans MT" w:cs="Gill Sans MT"/>
          <w:b/>
          <w:bCs/>
          <w:sz w:val="28"/>
          <w:szCs w:val="28"/>
          <w:lang w:val="en-US" w:bidi="en-US"/>
        </w:rPr>
        <w:t xml:space="preserve">  </w:t>
      </w:r>
      <w:r w:rsidR="00CB74ED" w:rsidRPr="00535946">
        <w:rPr>
          <w:rFonts w:ascii="Gill Sans MT" w:eastAsia="Gill Sans MT" w:hAnsi="Gill Sans MT" w:cs="Gill Sans MT"/>
          <w:b/>
          <w:bCs/>
          <w:sz w:val="28"/>
          <w:szCs w:val="28"/>
          <w:lang w:val="en-US" w:bidi="en-US"/>
        </w:rPr>
        <w:t xml:space="preserve"> </w:t>
      </w:r>
      <w:r w:rsidR="00222E3F" w:rsidRPr="00535946">
        <w:rPr>
          <w:rFonts w:ascii="Gill Sans MT" w:eastAsia="Gill Sans MT" w:hAnsi="Gill Sans MT" w:cs="Gill Sans MT"/>
          <w:b/>
          <w:bCs/>
          <w:sz w:val="28"/>
          <w:szCs w:val="28"/>
          <w:lang w:val="en-US" w:bidi="en-US"/>
        </w:rPr>
        <w:t>Roles &amp; Responsibilities</w:t>
      </w:r>
    </w:p>
    <w:p w14:paraId="44F89077"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Trust</w:t>
      </w:r>
      <w:r w:rsidRPr="00C34AE2">
        <w:rPr>
          <w:rFonts w:ascii="Gill Sans MT" w:hAnsi="Gill Sans MT"/>
        </w:rPr>
        <w:t xml:space="preserve"> together with the relevant Local Governing Body is responsible for ensuring that each academy complies with legislation, and that this policy and its related procedures and strategies are implemented.</w:t>
      </w:r>
    </w:p>
    <w:p w14:paraId="0ECAFAE0" w14:textId="77777777" w:rsidR="00C34AE2" w:rsidRPr="00742BF8" w:rsidRDefault="00C34AE2" w:rsidP="00C34AE2">
      <w:pPr>
        <w:widowControl w:val="0"/>
        <w:tabs>
          <w:tab w:val="left" w:pos="681"/>
        </w:tabs>
        <w:autoSpaceDE w:val="0"/>
        <w:autoSpaceDN w:val="0"/>
        <w:ind w:left="140" w:right="1069"/>
        <w:jc w:val="left"/>
        <w:rPr>
          <w:rFonts w:ascii="Gill Sans MT" w:hAnsi="Gill Sans MT"/>
          <w:sz w:val="16"/>
          <w:szCs w:val="16"/>
        </w:rPr>
      </w:pPr>
    </w:p>
    <w:p w14:paraId="1C072E75"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Chair of Governors</w:t>
      </w:r>
      <w:r w:rsidRPr="00C34AE2">
        <w:rPr>
          <w:rFonts w:ascii="Gill Sans MT" w:hAnsi="Gill Sans MT"/>
        </w:rPr>
        <w:t xml:space="preserve"> in each academy will monitor progress against the Equality Objective(s).</w:t>
      </w:r>
    </w:p>
    <w:p w14:paraId="5A8DF221" w14:textId="77777777" w:rsidR="00C34AE2" w:rsidRPr="00742BF8" w:rsidRDefault="00C34AE2" w:rsidP="00C34AE2">
      <w:pPr>
        <w:widowControl w:val="0"/>
        <w:tabs>
          <w:tab w:val="left" w:pos="681"/>
        </w:tabs>
        <w:autoSpaceDE w:val="0"/>
        <w:autoSpaceDN w:val="0"/>
        <w:ind w:left="140" w:right="1069"/>
        <w:jc w:val="left"/>
        <w:rPr>
          <w:rFonts w:ascii="Gill Sans MT" w:hAnsi="Gill Sans MT"/>
          <w:sz w:val="16"/>
          <w:szCs w:val="16"/>
        </w:rPr>
      </w:pPr>
    </w:p>
    <w:p w14:paraId="128EBB9A"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Headteacher</w:t>
      </w:r>
      <w:r w:rsidRPr="00C34AE2">
        <w:rPr>
          <w:rFonts w:ascii="Gill Sans MT" w:hAnsi="Gill Sans MT"/>
        </w:rPr>
        <w:t xml:space="preserve"> at each academy is responsible for implementing the policy, for setting Equalities Objectives and publishing information; for ensuring that all staff are aware of their responsibilities and are given appropriate training and support; and for taking appropriate action in any cases of unlawful discrimination.</w:t>
      </w:r>
    </w:p>
    <w:p w14:paraId="08BFADBC"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p>
    <w:p w14:paraId="0F787B58" w14:textId="7CB4885A" w:rsidR="00AA2B6D"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All staff</w:t>
      </w:r>
      <w:r w:rsidRPr="00C34AE2">
        <w:rPr>
          <w:rFonts w:ascii="Gill Sans MT" w:hAnsi="Gill Sans MT"/>
        </w:rPr>
        <w:t xml:space="preserve"> are expected to:</w:t>
      </w:r>
    </w:p>
    <w:p w14:paraId="3F7D1517" w14:textId="26895968"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 xml:space="preserve">promote an inclusive and collaborative ethos in their </w:t>
      </w:r>
      <w:proofErr w:type="gramStart"/>
      <w:r w:rsidRPr="00C34AE2">
        <w:rPr>
          <w:rFonts w:ascii="Gill Sans MT" w:hAnsi="Gill Sans MT"/>
        </w:rPr>
        <w:t>classroom</w:t>
      </w:r>
      <w:proofErr w:type="gramEnd"/>
    </w:p>
    <w:p w14:paraId="3C9EF5D0" w14:textId="3BE0A565"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 xml:space="preserve">deal with any prejudice-related incidents that may </w:t>
      </w:r>
      <w:proofErr w:type="gramStart"/>
      <w:r w:rsidRPr="00C34AE2">
        <w:rPr>
          <w:rFonts w:ascii="Gill Sans MT" w:hAnsi="Gill Sans MT"/>
        </w:rPr>
        <w:t>occur</w:t>
      </w:r>
      <w:proofErr w:type="gramEnd"/>
    </w:p>
    <w:p w14:paraId="3948F9F7" w14:textId="59DD823F"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 xml:space="preserve">identify and challenge bias and stereotyping in the </w:t>
      </w:r>
      <w:proofErr w:type="gramStart"/>
      <w:r w:rsidRPr="00C34AE2">
        <w:rPr>
          <w:rFonts w:ascii="Gill Sans MT" w:hAnsi="Gill Sans MT"/>
        </w:rPr>
        <w:t>curriculum</w:t>
      </w:r>
      <w:proofErr w:type="gramEnd"/>
    </w:p>
    <w:p w14:paraId="3FAA448F" w14:textId="6BFB7DD2"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 xml:space="preserve">support pupils in their class for whom English is an additional </w:t>
      </w:r>
      <w:proofErr w:type="gramStart"/>
      <w:r w:rsidRPr="00C34AE2">
        <w:rPr>
          <w:rFonts w:ascii="Gill Sans MT" w:hAnsi="Gill Sans MT"/>
        </w:rPr>
        <w:t>language</w:t>
      </w:r>
      <w:proofErr w:type="gramEnd"/>
    </w:p>
    <w:p w14:paraId="0214F4E6" w14:textId="4757453A"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keep up to date with equalities legislation relevant to their work.</w:t>
      </w:r>
    </w:p>
    <w:p w14:paraId="34DFD431" w14:textId="222C1B0E" w:rsid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lastRenderedPageBreak/>
        <w:t xml:space="preserve">treat work colleagues with respect and in line with the principles of this </w:t>
      </w:r>
      <w:proofErr w:type="gramStart"/>
      <w:r w:rsidRPr="00C34AE2">
        <w:rPr>
          <w:rFonts w:ascii="Gill Sans MT" w:hAnsi="Gill Sans MT"/>
        </w:rPr>
        <w:t>policy</w:t>
      </w:r>
      <w:proofErr w:type="gramEnd"/>
    </w:p>
    <w:p w14:paraId="111699EB" w14:textId="2B480E1D" w:rsidR="00C34AE2" w:rsidRDefault="00C34AE2" w:rsidP="00C34AE2">
      <w:pPr>
        <w:widowControl w:val="0"/>
        <w:tabs>
          <w:tab w:val="left" w:pos="681"/>
        </w:tabs>
        <w:autoSpaceDE w:val="0"/>
        <w:autoSpaceDN w:val="0"/>
        <w:ind w:left="140" w:right="1069"/>
        <w:jc w:val="left"/>
        <w:rPr>
          <w:rFonts w:ascii="Gill Sans MT" w:hAnsi="Gill Sans MT"/>
        </w:rPr>
      </w:pPr>
    </w:p>
    <w:p w14:paraId="46294C60"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All pupils</w:t>
      </w:r>
      <w:r w:rsidRPr="00C34AE2">
        <w:rPr>
          <w:rFonts w:ascii="Gill Sans MT" w:hAnsi="Gill Sans MT"/>
        </w:rPr>
        <w:t xml:space="preserve"> are expected to:</w:t>
      </w:r>
    </w:p>
    <w:p w14:paraId="3963E7ED" w14:textId="04D438B6"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 xml:space="preserve">comply with the classroom codes appropriate to them and work with others in their </w:t>
      </w:r>
      <w:proofErr w:type="gramStart"/>
      <w:r w:rsidRPr="00C34AE2">
        <w:rPr>
          <w:rFonts w:ascii="Gill Sans MT" w:hAnsi="Gill Sans MT"/>
        </w:rPr>
        <w:t>classroom</w:t>
      </w:r>
      <w:proofErr w:type="gramEnd"/>
    </w:p>
    <w:p w14:paraId="48C53BE6" w14:textId="6FEE2245"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 xml:space="preserve">report any prejudice-related incidents that may </w:t>
      </w:r>
      <w:proofErr w:type="gramStart"/>
      <w:r w:rsidRPr="00C34AE2">
        <w:rPr>
          <w:rFonts w:ascii="Gill Sans MT" w:hAnsi="Gill Sans MT"/>
        </w:rPr>
        <w:t>occur</w:t>
      </w:r>
      <w:proofErr w:type="gramEnd"/>
    </w:p>
    <w:p w14:paraId="06523532" w14:textId="4CF26CA3"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 xml:space="preserve">behave appropriately at all times in line with their academy behaviour </w:t>
      </w:r>
      <w:proofErr w:type="gramStart"/>
      <w:r w:rsidRPr="00C34AE2">
        <w:rPr>
          <w:rFonts w:ascii="Gill Sans MT" w:hAnsi="Gill Sans MT"/>
        </w:rPr>
        <w:t>policy</w:t>
      </w:r>
      <w:proofErr w:type="gramEnd"/>
    </w:p>
    <w:p w14:paraId="69C2C842" w14:textId="6A69867D" w:rsidR="00AA2B6D" w:rsidRDefault="00AA2B6D" w:rsidP="00AA2B6D"/>
    <w:p w14:paraId="44D57412" w14:textId="4E12EDB1" w:rsidR="00AA2B6D" w:rsidRPr="00AA2B6D" w:rsidRDefault="00AA2B6D" w:rsidP="00AA2B6D"/>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363"/>
      </w:tblGrid>
      <w:tr w:rsidR="00EE49B1" w:rsidRPr="00EE49B1" w14:paraId="1C9AFB83" w14:textId="77777777" w:rsidTr="00FC3C15">
        <w:tc>
          <w:tcPr>
            <w:tcW w:w="1985" w:type="dxa"/>
            <w:shd w:val="clear" w:color="auto" w:fill="auto"/>
          </w:tcPr>
          <w:p w14:paraId="3DB86180" w14:textId="77777777" w:rsidR="00DC3BEC" w:rsidRPr="00EE49B1" w:rsidRDefault="00DC3BEC" w:rsidP="007001B5">
            <w:r w:rsidRPr="00EE49B1">
              <w:t>Date Issued</w:t>
            </w:r>
          </w:p>
        </w:tc>
        <w:tc>
          <w:tcPr>
            <w:tcW w:w="8363" w:type="dxa"/>
            <w:shd w:val="clear" w:color="auto" w:fill="auto"/>
          </w:tcPr>
          <w:p w14:paraId="6581451D" w14:textId="726E137A" w:rsidR="00DC3BEC" w:rsidRPr="00EE49B1" w:rsidRDefault="007C1782" w:rsidP="007001B5">
            <w:r w:rsidRPr="00EE49B1">
              <w:t>January 2022</w:t>
            </w:r>
          </w:p>
          <w:p w14:paraId="2B454CAB" w14:textId="77777777" w:rsidR="00DC3BEC" w:rsidRPr="00EE49B1" w:rsidRDefault="00DC3BEC" w:rsidP="007001B5"/>
        </w:tc>
      </w:tr>
      <w:tr w:rsidR="00EE49B1" w:rsidRPr="00EE49B1" w14:paraId="76A333CC" w14:textId="77777777" w:rsidTr="00FC3C15">
        <w:tc>
          <w:tcPr>
            <w:tcW w:w="1985" w:type="dxa"/>
            <w:shd w:val="clear" w:color="auto" w:fill="auto"/>
          </w:tcPr>
          <w:p w14:paraId="00AF9DB2" w14:textId="77777777" w:rsidR="00DC3BEC" w:rsidRPr="00EE49B1" w:rsidRDefault="00DC3BEC" w:rsidP="007001B5">
            <w:r w:rsidRPr="00EE49B1">
              <w:t>Date of Review</w:t>
            </w:r>
          </w:p>
        </w:tc>
        <w:tc>
          <w:tcPr>
            <w:tcW w:w="8363" w:type="dxa"/>
            <w:shd w:val="clear" w:color="auto" w:fill="auto"/>
          </w:tcPr>
          <w:p w14:paraId="06BE48E5" w14:textId="384588C8" w:rsidR="00DC3BEC" w:rsidRPr="00EE49B1" w:rsidRDefault="00DC3BEC" w:rsidP="007001B5">
            <w:r w:rsidRPr="00EE49B1">
              <w:t xml:space="preserve">Review </w:t>
            </w:r>
            <w:r w:rsidR="00C378BE" w:rsidRPr="00EE49B1">
              <w:t xml:space="preserve">Policy Statement </w:t>
            </w:r>
            <w:r w:rsidR="00604F2C" w:rsidRPr="00EE49B1">
              <w:t>annually</w:t>
            </w:r>
            <w:r w:rsidR="002A55AB" w:rsidRPr="00EE49B1">
              <w:t xml:space="preserve"> (</w:t>
            </w:r>
            <w:proofErr w:type="spellStart"/>
            <w:proofErr w:type="gramStart"/>
            <w:r w:rsidR="002A55AB" w:rsidRPr="00EE49B1">
              <w:t>OLoL</w:t>
            </w:r>
            <w:proofErr w:type="spellEnd"/>
            <w:r w:rsidR="002A55AB" w:rsidRPr="00EE49B1">
              <w:t>)</w:t>
            </w:r>
            <w:r w:rsidR="004E023B">
              <w:t xml:space="preserve">  -</w:t>
            </w:r>
            <w:proofErr w:type="gramEnd"/>
            <w:r w:rsidR="004E023B">
              <w:t xml:space="preserve">  </w:t>
            </w:r>
            <w:r w:rsidR="001515C3">
              <w:t xml:space="preserve">January </w:t>
            </w:r>
            <w:r w:rsidR="005221CE" w:rsidRPr="00EE49B1">
              <w:t>2023</w:t>
            </w:r>
          </w:p>
          <w:p w14:paraId="0A9004E1" w14:textId="77777777" w:rsidR="00FC3C15" w:rsidRPr="00EE49B1" w:rsidRDefault="00FC3C15" w:rsidP="007001B5"/>
          <w:p w14:paraId="5260798A" w14:textId="41817AA5" w:rsidR="00C378BE" w:rsidRPr="00EE49B1" w:rsidRDefault="00C378BE" w:rsidP="007001B5">
            <w:r w:rsidRPr="00EE49B1">
              <w:t xml:space="preserve">Review </w:t>
            </w:r>
            <w:r w:rsidR="0089323F" w:rsidRPr="00EE49B1">
              <w:t>Trust/</w:t>
            </w:r>
            <w:r w:rsidRPr="00EE49B1">
              <w:t xml:space="preserve">Academy Equality Objectives </w:t>
            </w:r>
            <w:r w:rsidR="00604F2C" w:rsidRPr="00EE49B1">
              <w:t>every 3 years</w:t>
            </w:r>
            <w:r w:rsidR="002A55AB" w:rsidRPr="00EE49B1">
              <w:t xml:space="preserve"> (</w:t>
            </w:r>
            <w:proofErr w:type="spellStart"/>
            <w:r w:rsidR="0089323F" w:rsidRPr="00EE49B1">
              <w:t>OLoL</w:t>
            </w:r>
            <w:proofErr w:type="spellEnd"/>
            <w:r w:rsidR="0089323F" w:rsidRPr="00EE49B1">
              <w:t xml:space="preserve"> Trust Board /</w:t>
            </w:r>
            <w:r w:rsidR="002A55AB" w:rsidRPr="00EE49B1">
              <w:t>LGB)</w:t>
            </w:r>
            <w:r w:rsidR="00FC3C15" w:rsidRPr="00EE49B1">
              <w:t xml:space="preserve"> </w:t>
            </w:r>
          </w:p>
          <w:p w14:paraId="2E19CFC9" w14:textId="165C502D" w:rsidR="005221CE" w:rsidRDefault="004E023B" w:rsidP="004E023B">
            <w:r>
              <w:t xml:space="preserve">-   </w:t>
            </w:r>
            <w:r w:rsidR="005221CE" w:rsidRPr="00EE49B1">
              <w:t>January 2025</w:t>
            </w:r>
          </w:p>
          <w:p w14:paraId="4CFF3BBA" w14:textId="3FAB6A4D" w:rsidR="004E023B" w:rsidRPr="00EE49B1" w:rsidRDefault="004E023B" w:rsidP="004E023B"/>
        </w:tc>
      </w:tr>
      <w:tr w:rsidR="001515C3" w:rsidRPr="00EE49B1" w14:paraId="2C606D6F" w14:textId="77777777" w:rsidTr="00FC3C15">
        <w:tc>
          <w:tcPr>
            <w:tcW w:w="1985" w:type="dxa"/>
            <w:shd w:val="clear" w:color="auto" w:fill="auto"/>
          </w:tcPr>
          <w:p w14:paraId="5326C7AF" w14:textId="5F97B8E9" w:rsidR="001515C3" w:rsidRPr="00EE49B1" w:rsidRDefault="001515C3" w:rsidP="007001B5">
            <w:r>
              <w:t>Date of Next Review</w:t>
            </w:r>
          </w:p>
        </w:tc>
        <w:tc>
          <w:tcPr>
            <w:tcW w:w="8363" w:type="dxa"/>
            <w:shd w:val="clear" w:color="auto" w:fill="auto"/>
          </w:tcPr>
          <w:p w14:paraId="5AA0C9FD" w14:textId="2C018974" w:rsidR="001515C3" w:rsidRPr="005D76C4" w:rsidRDefault="001515C3" w:rsidP="001515C3">
            <w:pPr>
              <w:rPr>
                <w:color w:val="FF0000"/>
              </w:rPr>
            </w:pPr>
            <w:r w:rsidRPr="005D76C4">
              <w:rPr>
                <w:color w:val="FF0000"/>
              </w:rPr>
              <w:t xml:space="preserve">Review Policy </w:t>
            </w:r>
            <w:r w:rsidRPr="00297360">
              <w:rPr>
                <w:b/>
                <w:bCs/>
                <w:color w:val="FF0000"/>
                <w:u w:val="single"/>
              </w:rPr>
              <w:t>Statement</w:t>
            </w:r>
            <w:r w:rsidRPr="005D76C4">
              <w:rPr>
                <w:color w:val="FF0000"/>
              </w:rPr>
              <w:t xml:space="preserve"> annually (</w:t>
            </w:r>
            <w:proofErr w:type="spellStart"/>
            <w:proofErr w:type="gramStart"/>
            <w:r w:rsidRPr="005D76C4">
              <w:rPr>
                <w:color w:val="FF0000"/>
              </w:rPr>
              <w:t>OLoL</w:t>
            </w:r>
            <w:proofErr w:type="spellEnd"/>
            <w:r w:rsidRPr="005D76C4">
              <w:rPr>
                <w:color w:val="FF0000"/>
              </w:rPr>
              <w:t>)  -</w:t>
            </w:r>
            <w:proofErr w:type="gramEnd"/>
            <w:r w:rsidRPr="005D76C4">
              <w:rPr>
                <w:color w:val="FF0000"/>
              </w:rPr>
              <w:t xml:space="preserve">  January 2024</w:t>
            </w:r>
          </w:p>
          <w:p w14:paraId="6571C932" w14:textId="77777777" w:rsidR="001515C3" w:rsidRPr="001515C3" w:rsidRDefault="001515C3" w:rsidP="001515C3"/>
          <w:p w14:paraId="59407EA5" w14:textId="77777777" w:rsidR="001515C3" w:rsidRPr="005D76C4" w:rsidRDefault="001515C3" w:rsidP="001515C3">
            <w:pPr>
              <w:rPr>
                <w:color w:val="00B050"/>
              </w:rPr>
            </w:pPr>
            <w:r w:rsidRPr="005D76C4">
              <w:rPr>
                <w:color w:val="00B050"/>
              </w:rPr>
              <w:t xml:space="preserve">Review Trust/Academy Equality </w:t>
            </w:r>
            <w:r w:rsidRPr="00297360">
              <w:rPr>
                <w:b/>
                <w:bCs/>
                <w:color w:val="00B050"/>
                <w:u w:val="single"/>
              </w:rPr>
              <w:t>Objectives</w:t>
            </w:r>
            <w:r w:rsidRPr="005D76C4">
              <w:rPr>
                <w:color w:val="00B050"/>
              </w:rPr>
              <w:t xml:space="preserve"> every 3 years (</w:t>
            </w:r>
            <w:proofErr w:type="spellStart"/>
            <w:r w:rsidRPr="005D76C4">
              <w:rPr>
                <w:color w:val="00B050"/>
              </w:rPr>
              <w:t>OLoL</w:t>
            </w:r>
            <w:proofErr w:type="spellEnd"/>
            <w:r w:rsidRPr="005D76C4">
              <w:rPr>
                <w:color w:val="00B050"/>
              </w:rPr>
              <w:t xml:space="preserve"> Trust Board /LGB) </w:t>
            </w:r>
          </w:p>
          <w:p w14:paraId="1A4766F8" w14:textId="44B43F08" w:rsidR="001515C3" w:rsidRPr="00297360" w:rsidRDefault="00297360" w:rsidP="00297360">
            <w:pPr>
              <w:pStyle w:val="ListParagraph"/>
              <w:numPr>
                <w:ilvl w:val="0"/>
                <w:numId w:val="32"/>
              </w:numPr>
              <w:rPr>
                <w:color w:val="00B050"/>
              </w:rPr>
            </w:pPr>
            <w:r w:rsidRPr="00297360">
              <w:rPr>
                <w:color w:val="00B050"/>
              </w:rPr>
              <w:t>J</w:t>
            </w:r>
            <w:r w:rsidR="001515C3" w:rsidRPr="00297360">
              <w:rPr>
                <w:color w:val="00B050"/>
              </w:rPr>
              <w:t>anuary 2025</w:t>
            </w:r>
          </w:p>
          <w:p w14:paraId="11C77857" w14:textId="77777777" w:rsidR="001515C3" w:rsidRPr="00EE49B1" w:rsidRDefault="001515C3" w:rsidP="007001B5"/>
        </w:tc>
      </w:tr>
      <w:tr w:rsidR="00EE49B1" w:rsidRPr="00EE49B1" w14:paraId="160A3E4A" w14:textId="77777777" w:rsidTr="00FC3C15">
        <w:tc>
          <w:tcPr>
            <w:tcW w:w="1985" w:type="dxa"/>
            <w:shd w:val="clear" w:color="auto" w:fill="auto"/>
          </w:tcPr>
          <w:p w14:paraId="6E070228" w14:textId="77777777" w:rsidR="00DC3BEC" w:rsidRPr="00EE49B1" w:rsidRDefault="00DC3BEC" w:rsidP="007001B5">
            <w:r w:rsidRPr="00EE49B1">
              <w:t>Reviewer</w:t>
            </w:r>
          </w:p>
        </w:tc>
        <w:tc>
          <w:tcPr>
            <w:tcW w:w="8363" w:type="dxa"/>
            <w:shd w:val="clear" w:color="auto" w:fill="auto"/>
          </w:tcPr>
          <w:p w14:paraId="4ECF6C4A" w14:textId="5AB69AA6" w:rsidR="00DC3BEC" w:rsidRPr="00EE49B1" w:rsidRDefault="00604F2C" w:rsidP="007001B5">
            <w:r w:rsidRPr="00EE49B1">
              <w:t>HR &amp; Pay</w:t>
            </w:r>
            <w:r w:rsidR="00DC3BEC" w:rsidRPr="00EE49B1">
              <w:t xml:space="preserve"> Committee / </w:t>
            </w:r>
            <w:proofErr w:type="spellStart"/>
            <w:r w:rsidR="00DC3BEC" w:rsidRPr="00EE49B1">
              <w:t>OLoL</w:t>
            </w:r>
            <w:proofErr w:type="spellEnd"/>
            <w:r w:rsidR="00DC3BEC" w:rsidRPr="00EE49B1">
              <w:t xml:space="preserve"> Trust Board</w:t>
            </w:r>
          </w:p>
          <w:p w14:paraId="067A1F2A" w14:textId="77777777" w:rsidR="00DC3BEC" w:rsidRPr="00EE49B1" w:rsidRDefault="00DC3BEC" w:rsidP="007001B5"/>
        </w:tc>
      </w:tr>
    </w:tbl>
    <w:p w14:paraId="08E4F94B" w14:textId="51D120B0" w:rsidR="000046D6" w:rsidRDefault="000046D6" w:rsidP="00AA2B6D"/>
    <w:p w14:paraId="5EDFD02F" w14:textId="4B428985" w:rsidR="001515C3" w:rsidRDefault="001515C3" w:rsidP="00AA2B6D"/>
    <w:p w14:paraId="52A2831D" w14:textId="3F8CDA88" w:rsidR="001515C3" w:rsidRDefault="001515C3" w:rsidP="00AA2B6D"/>
    <w:p w14:paraId="19A87BEF" w14:textId="6FA74235" w:rsidR="001515C3" w:rsidRDefault="001515C3" w:rsidP="00AA2B6D"/>
    <w:p w14:paraId="7EA3E8E8" w14:textId="712AFDA5" w:rsidR="001515C3" w:rsidRDefault="001515C3" w:rsidP="00AA2B6D"/>
    <w:p w14:paraId="19519C67" w14:textId="6AE9DFD3" w:rsidR="001515C3" w:rsidRDefault="001515C3" w:rsidP="00AA2B6D"/>
    <w:p w14:paraId="293C9BA3" w14:textId="152B8AF8" w:rsidR="001515C3" w:rsidRDefault="001515C3" w:rsidP="00AA2B6D"/>
    <w:p w14:paraId="427EFBE6" w14:textId="1C927C0D" w:rsidR="001515C3" w:rsidRDefault="001515C3" w:rsidP="00AA2B6D"/>
    <w:p w14:paraId="3AADBBDD" w14:textId="360CEF84" w:rsidR="001515C3" w:rsidRDefault="001515C3" w:rsidP="00AA2B6D"/>
    <w:p w14:paraId="294D79D0" w14:textId="1C46F8C1" w:rsidR="001515C3" w:rsidRDefault="001515C3" w:rsidP="00AA2B6D"/>
    <w:p w14:paraId="69C1D5EF" w14:textId="4C391926" w:rsidR="001515C3" w:rsidRDefault="001515C3" w:rsidP="00AA2B6D"/>
    <w:p w14:paraId="6D23111B" w14:textId="77777777" w:rsidR="00742BF8" w:rsidRDefault="00742BF8" w:rsidP="00AA2B6D"/>
    <w:p w14:paraId="3980EC42" w14:textId="77777777" w:rsidR="00742BF8" w:rsidRDefault="00742BF8" w:rsidP="00AA2B6D"/>
    <w:p w14:paraId="3737C389" w14:textId="77777777" w:rsidR="00742BF8" w:rsidRDefault="00742BF8" w:rsidP="00AA2B6D"/>
    <w:p w14:paraId="38188DE2" w14:textId="6C22AE32" w:rsidR="004B4F33" w:rsidRPr="004E023B" w:rsidRDefault="00DC3BEC" w:rsidP="00DC3BEC">
      <w:pPr>
        <w:rPr>
          <w:rFonts w:ascii="Gill Sans MT" w:hAnsi="Gill Sans MT"/>
          <w:b/>
          <w:bCs/>
        </w:rPr>
      </w:pPr>
      <w:r w:rsidRPr="004E023B">
        <w:rPr>
          <w:rFonts w:ascii="Gill Sans MT" w:hAnsi="Gill Sans MT"/>
          <w:b/>
          <w:bCs/>
        </w:rPr>
        <w:lastRenderedPageBreak/>
        <w:t>Appendix 1</w:t>
      </w:r>
      <w:r w:rsidR="00C378BE" w:rsidRPr="004E023B">
        <w:rPr>
          <w:rFonts w:ascii="Gill Sans MT" w:hAnsi="Gill Sans MT"/>
          <w:b/>
          <w:bCs/>
        </w:rPr>
        <w:t xml:space="preserve"> </w:t>
      </w:r>
    </w:p>
    <w:p w14:paraId="5A247985" w14:textId="4456C7CC" w:rsidR="00DC3BEC" w:rsidRPr="004E023B" w:rsidRDefault="00DC3BEC" w:rsidP="00DC3BEC">
      <w:pPr>
        <w:rPr>
          <w:rFonts w:ascii="Gill Sans MT" w:hAnsi="Gill Sans MT"/>
        </w:rPr>
      </w:pPr>
    </w:p>
    <w:p w14:paraId="08D56688" w14:textId="6E846BED" w:rsidR="00270BC9" w:rsidRPr="004E023B" w:rsidRDefault="00270BC9" w:rsidP="00270BC9">
      <w:pPr>
        <w:pStyle w:val="BodyText"/>
        <w:spacing w:before="10" w:after="1"/>
        <w:rPr>
          <w:rFonts w:ascii="Gill Sans MT" w:hAnsi="Gill Sans MT"/>
          <w:b/>
          <w:bCs/>
          <w:sz w:val="23"/>
        </w:rPr>
      </w:pPr>
      <w:r w:rsidRPr="004E023B">
        <w:rPr>
          <w:rFonts w:ascii="Gill Sans MT" w:eastAsia="Calibri" w:hAnsi="Gill Sans MT"/>
          <w:b/>
          <w:bCs/>
          <w:sz w:val="24"/>
          <w:szCs w:val="24"/>
          <w:lang w:val="en-US"/>
        </w:rPr>
        <w:t>Trust Equality Objectives</w:t>
      </w:r>
    </w:p>
    <w:p w14:paraId="1041E4D3" w14:textId="242292F0" w:rsidR="00270BC9" w:rsidRPr="004E023B" w:rsidRDefault="00270BC9" w:rsidP="00DC3BEC">
      <w:pPr>
        <w:pStyle w:val="BodyText"/>
        <w:spacing w:before="10" w:after="1"/>
        <w:rPr>
          <w:rFonts w:ascii="Gill Sans MT" w:eastAsia="Calibri" w:hAnsi="Gill Sans MT"/>
          <w:sz w:val="24"/>
          <w:szCs w:val="24"/>
          <w:lang w:val="en-US"/>
        </w:rPr>
      </w:pPr>
    </w:p>
    <w:p w14:paraId="7EEC7D5E" w14:textId="0905695F" w:rsidR="00A807E0" w:rsidRPr="004A71F7"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r w:rsidRPr="004A71F7">
        <w:rPr>
          <w:rStyle w:val="normaltextrun"/>
          <w:rFonts w:ascii="Gill Sans MT" w:hAnsi="Gill Sans MT" w:cs="Calibri"/>
          <w:b/>
          <w:bCs/>
          <w:sz w:val="22"/>
          <w:szCs w:val="22"/>
          <w:lang w:val="en-US"/>
        </w:rPr>
        <w:t>Our Pupils</w:t>
      </w:r>
    </w:p>
    <w:p w14:paraId="0533D521" w14:textId="2BD3A102" w:rsidR="3194549B" w:rsidRPr="004A71F7" w:rsidRDefault="3194549B" w:rsidP="7C809A5E">
      <w:pPr>
        <w:pStyle w:val="NoSpacing"/>
        <w:numPr>
          <w:ilvl w:val="0"/>
          <w:numId w:val="1"/>
        </w:numPr>
        <w:jc w:val="left"/>
        <w:rPr>
          <w:rFonts w:ascii="Gill Sans MT" w:eastAsiaTheme="minorEastAsia" w:hAnsi="Gill Sans MT"/>
          <w:szCs w:val="22"/>
        </w:rPr>
      </w:pPr>
      <w:r w:rsidRPr="004A71F7">
        <w:rPr>
          <w:rStyle w:val="normaltextrun"/>
          <w:rFonts w:ascii="Gill Sans MT" w:eastAsia="Arial" w:hAnsi="Gill Sans MT" w:cs="Arial"/>
          <w:szCs w:val="22"/>
        </w:rPr>
        <w:t xml:space="preserve">There will be equality of access for all pupils to </w:t>
      </w:r>
      <w:proofErr w:type="spellStart"/>
      <w:r w:rsidRPr="004A71F7">
        <w:rPr>
          <w:rStyle w:val="normaltextrun"/>
          <w:rFonts w:ascii="Gill Sans MT" w:eastAsia="Arial" w:hAnsi="Gill Sans MT" w:cs="Arial"/>
          <w:szCs w:val="22"/>
        </w:rPr>
        <w:t>OLoL</w:t>
      </w:r>
      <w:proofErr w:type="spellEnd"/>
      <w:r w:rsidRPr="004A71F7">
        <w:rPr>
          <w:rStyle w:val="normaltextrun"/>
          <w:rFonts w:ascii="Gill Sans MT" w:eastAsia="Arial" w:hAnsi="Gill Sans MT" w:cs="Arial"/>
          <w:szCs w:val="22"/>
        </w:rPr>
        <w:t xml:space="preserve"> CMAT Schools.</w:t>
      </w:r>
    </w:p>
    <w:p w14:paraId="56B21D6A" w14:textId="77777777" w:rsidR="00C1359B" w:rsidRPr="00C1359B" w:rsidRDefault="3194549B" w:rsidP="00C1359B">
      <w:pPr>
        <w:pStyle w:val="ListParagraph"/>
        <w:numPr>
          <w:ilvl w:val="0"/>
          <w:numId w:val="1"/>
        </w:numPr>
        <w:spacing w:after="160" w:line="259" w:lineRule="auto"/>
        <w:rPr>
          <w:rStyle w:val="normaltextrun"/>
          <w:rFonts w:ascii="Gill Sans MT" w:eastAsiaTheme="minorEastAsia" w:hAnsi="Gill Sans MT"/>
          <w:szCs w:val="22"/>
        </w:rPr>
      </w:pPr>
      <w:r w:rsidRPr="004A71F7">
        <w:rPr>
          <w:rStyle w:val="normaltextrun"/>
          <w:rFonts w:ascii="Gill Sans MT" w:eastAsia="Arial" w:hAnsi="Gill Sans MT" w:cs="Arial"/>
          <w:szCs w:val="22"/>
        </w:rPr>
        <w:t xml:space="preserve">The curriculum will represent the diverse nature of society, encourage tolerance and </w:t>
      </w:r>
      <w:proofErr w:type="gramStart"/>
      <w:r w:rsidRPr="004A71F7">
        <w:rPr>
          <w:rStyle w:val="normaltextrun"/>
          <w:rFonts w:ascii="Gill Sans MT" w:eastAsia="Arial" w:hAnsi="Gill Sans MT" w:cs="Arial"/>
          <w:szCs w:val="22"/>
        </w:rPr>
        <w:t>respect</w:t>
      </w:r>
      <w:proofErr w:type="gramEnd"/>
      <w:r w:rsidRPr="004A71F7">
        <w:rPr>
          <w:rStyle w:val="normaltextrun"/>
          <w:rFonts w:ascii="Gill Sans MT" w:eastAsia="Arial" w:hAnsi="Gill Sans MT" w:cs="Arial"/>
          <w:szCs w:val="22"/>
        </w:rPr>
        <w:t xml:space="preserve"> and will take local context into consideration.</w:t>
      </w:r>
    </w:p>
    <w:p w14:paraId="051DC384" w14:textId="22E65896" w:rsidR="00C03E86" w:rsidRPr="00C1359B" w:rsidRDefault="00C1359B" w:rsidP="00C1359B">
      <w:pPr>
        <w:pStyle w:val="ListParagraph"/>
        <w:numPr>
          <w:ilvl w:val="0"/>
          <w:numId w:val="1"/>
        </w:numPr>
        <w:spacing w:after="160" w:line="259" w:lineRule="auto"/>
        <w:rPr>
          <w:rFonts w:ascii="Gill Sans MT" w:eastAsiaTheme="minorEastAsia" w:hAnsi="Gill Sans MT"/>
          <w:sz w:val="24"/>
          <w:szCs w:val="24"/>
        </w:rPr>
      </w:pPr>
      <w:r w:rsidRPr="00C1359B">
        <w:rPr>
          <w:rFonts w:ascii="Gill Sans MT" w:hAnsi="Gill Sans MT"/>
          <w:szCs w:val="22"/>
        </w:rPr>
        <w:t xml:space="preserve">It is important for pupils to live alongside and show respect for a diverse range of people. CMAT Schools will foster good relationships between pupils who share and pupils who do not share a relevant Protected Characteristic.  </w:t>
      </w:r>
    </w:p>
    <w:p w14:paraId="15D2B1ED" w14:textId="65D529A7" w:rsidR="3194549B" w:rsidRPr="004A71F7" w:rsidRDefault="3194549B" w:rsidP="7C809A5E">
      <w:pPr>
        <w:pStyle w:val="ListParagraph"/>
        <w:numPr>
          <w:ilvl w:val="0"/>
          <w:numId w:val="1"/>
        </w:numPr>
        <w:spacing w:after="160" w:line="259" w:lineRule="auto"/>
        <w:rPr>
          <w:rFonts w:ascii="Gill Sans MT" w:eastAsiaTheme="minorEastAsia" w:hAnsi="Gill Sans MT"/>
          <w:szCs w:val="22"/>
        </w:rPr>
      </w:pPr>
      <w:r w:rsidRPr="004A71F7">
        <w:rPr>
          <w:rStyle w:val="normaltextrun"/>
          <w:rFonts w:ascii="Gill Sans MT" w:eastAsia="Arial" w:hAnsi="Gill Sans MT" w:cs="Arial"/>
          <w:szCs w:val="22"/>
        </w:rPr>
        <w:t>Pupils and staff all contribute towards a happy and caring environment, supported by parents, where everybody shows respect for and appreciates one another as individuals without prejudice.</w:t>
      </w:r>
    </w:p>
    <w:p w14:paraId="40EE1088" w14:textId="77777777"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p>
    <w:p w14:paraId="0239A009" w14:textId="0719AC1D"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r w:rsidRPr="004E023B">
        <w:rPr>
          <w:rStyle w:val="normaltextrun"/>
          <w:rFonts w:ascii="Gill Sans MT" w:hAnsi="Gill Sans MT" w:cs="Calibri"/>
          <w:b/>
          <w:bCs/>
          <w:sz w:val="22"/>
          <w:szCs w:val="22"/>
          <w:lang w:val="en-US"/>
        </w:rPr>
        <w:t>Our Staff</w:t>
      </w:r>
    </w:p>
    <w:p w14:paraId="35C3196E" w14:textId="77777777"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sz w:val="22"/>
          <w:szCs w:val="22"/>
          <w:lang w:val="en-US"/>
        </w:rPr>
      </w:pPr>
    </w:p>
    <w:p w14:paraId="604BD910" w14:textId="5BC4A547" w:rsidR="00C36E3D" w:rsidRPr="004E023B" w:rsidRDefault="00C36E3D" w:rsidP="000E6FED">
      <w:pPr>
        <w:pStyle w:val="paragraph"/>
        <w:numPr>
          <w:ilvl w:val="0"/>
          <w:numId w:val="25"/>
        </w:numPr>
        <w:spacing w:before="0" w:beforeAutospacing="0" w:after="0" w:afterAutospacing="0"/>
        <w:jc w:val="both"/>
        <w:textAlignment w:val="baseline"/>
        <w:rPr>
          <w:rStyle w:val="eop"/>
          <w:rFonts w:ascii="Gill Sans MT" w:hAnsi="Gill Sans MT"/>
          <w:sz w:val="22"/>
          <w:szCs w:val="22"/>
        </w:rPr>
      </w:pPr>
      <w:r w:rsidRPr="004E023B">
        <w:rPr>
          <w:rStyle w:val="normaltextrun"/>
          <w:rFonts w:ascii="Gill Sans MT" w:hAnsi="Gill Sans MT" w:cs="Calibri"/>
          <w:sz w:val="22"/>
          <w:szCs w:val="22"/>
          <w:lang w:val="en-US"/>
        </w:rPr>
        <w:t>We will c</w:t>
      </w:r>
      <w:r w:rsidR="00A807E0" w:rsidRPr="004E023B">
        <w:rPr>
          <w:rStyle w:val="normaltextrun"/>
          <w:rFonts w:ascii="Gill Sans MT" w:hAnsi="Gill Sans MT" w:cs="Calibri"/>
          <w:sz w:val="22"/>
          <w:szCs w:val="22"/>
          <w:lang w:val="en-US"/>
        </w:rPr>
        <w:t>ontinue to develop a diverse workforce across our Trust that better reflects the communities we serve</w:t>
      </w:r>
      <w:r w:rsidRPr="004E023B">
        <w:rPr>
          <w:rStyle w:val="normaltextrun"/>
          <w:rFonts w:ascii="Gill Sans MT" w:hAnsi="Gill Sans MT" w:cs="Calibri"/>
          <w:sz w:val="22"/>
          <w:szCs w:val="22"/>
          <w:lang w:val="en-US"/>
        </w:rPr>
        <w:t xml:space="preserve"> by taking</w:t>
      </w:r>
      <w:r w:rsidR="00E42961">
        <w:rPr>
          <w:rStyle w:val="normaltextrun"/>
          <w:rFonts w:ascii="Gill Sans MT" w:hAnsi="Gill Sans MT" w:cs="Calibri"/>
          <w:sz w:val="22"/>
          <w:szCs w:val="22"/>
          <w:lang w:val="en-US"/>
        </w:rPr>
        <w:t xml:space="preserve"> action</w:t>
      </w:r>
      <w:r w:rsidRPr="004E023B">
        <w:rPr>
          <w:rStyle w:val="normaltextrun"/>
          <w:rFonts w:ascii="Gill Sans MT" w:hAnsi="Gill Sans MT" w:cs="Calibri"/>
          <w:sz w:val="22"/>
          <w:szCs w:val="22"/>
          <w:lang w:val="en-US"/>
        </w:rPr>
        <w:t xml:space="preserve"> </w:t>
      </w:r>
      <w:r w:rsidR="00A807E0" w:rsidRPr="004E023B">
        <w:rPr>
          <w:rStyle w:val="normaltextrun"/>
          <w:rFonts w:ascii="Gill Sans MT" w:hAnsi="Gill Sans MT" w:cs="Calibri"/>
          <w:sz w:val="22"/>
          <w:szCs w:val="22"/>
          <w:lang w:val="en-US"/>
        </w:rPr>
        <w:t>to increase the diversity of our workforce through our recruitment and selection activities</w:t>
      </w:r>
      <w:r w:rsidR="003624FE">
        <w:rPr>
          <w:rStyle w:val="eop"/>
          <w:rFonts w:ascii="Gill Sans MT" w:hAnsi="Gill Sans MT" w:cs="Calibri"/>
          <w:szCs w:val="22"/>
        </w:rPr>
        <w:t>.</w:t>
      </w:r>
    </w:p>
    <w:p w14:paraId="6A5F278D" w14:textId="5EF98857" w:rsidR="00C36E3D" w:rsidRPr="004E023B" w:rsidRDefault="00C36E3D" w:rsidP="00C36E3D">
      <w:pPr>
        <w:pStyle w:val="paragraph"/>
        <w:numPr>
          <w:ilvl w:val="0"/>
          <w:numId w:val="25"/>
        </w:numPr>
        <w:spacing w:before="0" w:beforeAutospacing="0" w:after="0" w:afterAutospacing="0"/>
        <w:jc w:val="both"/>
        <w:textAlignment w:val="baseline"/>
        <w:rPr>
          <w:rStyle w:val="normaltextrun"/>
          <w:rFonts w:ascii="Gill Sans MT" w:hAnsi="Gill Sans MT"/>
          <w:sz w:val="22"/>
          <w:szCs w:val="22"/>
        </w:rPr>
      </w:pPr>
      <w:r w:rsidRPr="004E023B">
        <w:rPr>
          <w:rStyle w:val="eop"/>
          <w:rFonts w:ascii="Gill Sans MT" w:hAnsi="Gill Sans MT" w:cs="Calibri"/>
          <w:szCs w:val="22"/>
        </w:rPr>
        <w:t>We will c</w:t>
      </w:r>
      <w:proofErr w:type="spellStart"/>
      <w:r w:rsidR="00A807E0" w:rsidRPr="004E023B">
        <w:rPr>
          <w:rStyle w:val="normaltextrun"/>
          <w:rFonts w:ascii="Gill Sans MT" w:hAnsi="Gill Sans MT" w:cs="Calibri"/>
          <w:sz w:val="22"/>
          <w:szCs w:val="22"/>
          <w:lang w:val="en-US"/>
        </w:rPr>
        <w:t>reate</w:t>
      </w:r>
      <w:proofErr w:type="spellEnd"/>
      <w:r w:rsidR="00A807E0" w:rsidRPr="004E023B">
        <w:rPr>
          <w:rStyle w:val="normaltextrun"/>
          <w:rFonts w:ascii="Gill Sans MT" w:hAnsi="Gill Sans MT" w:cs="Calibri"/>
          <w:sz w:val="22"/>
          <w:szCs w:val="22"/>
          <w:lang w:val="en-US"/>
        </w:rPr>
        <w:t xml:space="preserve"> a working environment that values difference and fosters an inclusive workplace culture, where Trust employees from all backgrounds can give their best, are treated fairly, valued for their contributions, and where they can progress their career</w:t>
      </w:r>
      <w:r w:rsidR="003624FE">
        <w:rPr>
          <w:rStyle w:val="normaltextrun"/>
          <w:rFonts w:ascii="Gill Sans MT" w:hAnsi="Gill Sans MT" w:cs="Calibri"/>
          <w:sz w:val="22"/>
          <w:szCs w:val="22"/>
          <w:lang w:val="en-US"/>
        </w:rPr>
        <w:t>s.</w:t>
      </w:r>
    </w:p>
    <w:p w14:paraId="75587F94" w14:textId="77777777" w:rsidR="00C36E3D" w:rsidRPr="004E023B" w:rsidRDefault="00C36E3D" w:rsidP="00C36E3D">
      <w:pPr>
        <w:pStyle w:val="paragraph"/>
        <w:spacing w:before="0" w:beforeAutospacing="0" w:after="0" w:afterAutospacing="0"/>
        <w:ind w:left="1080"/>
        <w:jc w:val="both"/>
        <w:textAlignment w:val="baseline"/>
        <w:rPr>
          <w:rStyle w:val="normaltextrun"/>
          <w:rFonts w:ascii="Gill Sans MT" w:hAnsi="Gill Sans MT"/>
          <w:sz w:val="22"/>
          <w:szCs w:val="22"/>
        </w:rPr>
      </w:pPr>
    </w:p>
    <w:p w14:paraId="157BB400" w14:textId="77777777" w:rsidR="00C36E3D" w:rsidRPr="004E023B" w:rsidRDefault="00C36E3D" w:rsidP="00C36E3D">
      <w:pPr>
        <w:pStyle w:val="paragraph"/>
        <w:spacing w:before="0" w:beforeAutospacing="0" w:after="0" w:afterAutospacing="0"/>
        <w:jc w:val="both"/>
        <w:textAlignment w:val="baseline"/>
        <w:rPr>
          <w:rStyle w:val="eop"/>
          <w:rFonts w:ascii="Gill Sans MT" w:hAnsi="Gill Sans MT" w:cs="Calibri"/>
          <w:szCs w:val="22"/>
        </w:rPr>
      </w:pPr>
    </w:p>
    <w:p w14:paraId="2399A980" w14:textId="27196D1D" w:rsidR="00C36E3D" w:rsidRPr="004E023B" w:rsidRDefault="00C36E3D" w:rsidP="00C36E3D">
      <w:pPr>
        <w:pStyle w:val="paragraph"/>
        <w:spacing w:before="0" w:beforeAutospacing="0" w:after="0" w:afterAutospacing="0"/>
        <w:jc w:val="both"/>
        <w:textAlignment w:val="baseline"/>
        <w:rPr>
          <w:rFonts w:ascii="Gill Sans MT" w:hAnsi="Gill Sans MT"/>
          <w:b/>
          <w:bCs/>
          <w:sz w:val="22"/>
          <w:szCs w:val="22"/>
        </w:rPr>
      </w:pPr>
      <w:r w:rsidRPr="004E023B">
        <w:rPr>
          <w:rStyle w:val="eop"/>
          <w:rFonts w:ascii="Gill Sans MT" w:hAnsi="Gill Sans MT" w:cs="Calibri"/>
          <w:b/>
          <w:bCs/>
          <w:szCs w:val="22"/>
        </w:rPr>
        <w:t>Our Governance</w:t>
      </w:r>
    </w:p>
    <w:p w14:paraId="4DEB2E2B" w14:textId="3DA67911" w:rsidR="00C36E3D" w:rsidRPr="004E023B" w:rsidRDefault="00C36E3D" w:rsidP="00DC3BEC">
      <w:pPr>
        <w:pStyle w:val="BodyText"/>
        <w:spacing w:before="10" w:after="1"/>
        <w:rPr>
          <w:rFonts w:ascii="Gill Sans MT" w:eastAsia="Calibri" w:hAnsi="Gill Sans MT"/>
          <w:b/>
          <w:bCs/>
          <w:sz w:val="24"/>
          <w:szCs w:val="24"/>
          <w:lang w:val="en-US"/>
        </w:rPr>
      </w:pPr>
    </w:p>
    <w:p w14:paraId="0F892FB7" w14:textId="77777777" w:rsidR="00836371" w:rsidRPr="004E023B" w:rsidRDefault="00836371" w:rsidP="004A71F7">
      <w:pPr>
        <w:pStyle w:val="ListParagraph"/>
        <w:numPr>
          <w:ilvl w:val="0"/>
          <w:numId w:val="30"/>
        </w:numPr>
        <w:textAlignment w:val="baseline"/>
        <w:rPr>
          <w:rFonts w:ascii="Gill Sans MT" w:eastAsia="Times New Roman" w:hAnsi="Gill Sans MT" w:cs="Calibri"/>
          <w:sz w:val="18"/>
          <w:szCs w:val="18"/>
          <w:lang w:eastAsia="en-GB"/>
        </w:rPr>
      </w:pPr>
      <w:r w:rsidRPr="004E023B">
        <w:rPr>
          <w:rFonts w:ascii="Gill Sans MT" w:eastAsia="Times New Roman" w:hAnsi="Gill Sans MT" w:cs="Calibri"/>
          <w:szCs w:val="22"/>
          <w:lang w:eastAsia="en-GB"/>
        </w:rPr>
        <w:t xml:space="preserve">We will ensure </w:t>
      </w:r>
      <w:r w:rsidR="00DA37AD" w:rsidRPr="004E023B">
        <w:rPr>
          <w:rFonts w:ascii="Gill Sans MT" w:eastAsia="Times New Roman" w:hAnsi="Gill Sans MT" w:cs="Calibri"/>
          <w:szCs w:val="22"/>
          <w:lang w:eastAsia="en-GB"/>
        </w:rPr>
        <w:t xml:space="preserve">&amp; promote transparent, fair, </w:t>
      </w:r>
      <w:proofErr w:type="gramStart"/>
      <w:r w:rsidR="00DA37AD" w:rsidRPr="004E023B">
        <w:rPr>
          <w:rFonts w:ascii="Gill Sans MT" w:eastAsia="Times New Roman" w:hAnsi="Gill Sans MT" w:cs="Calibri"/>
          <w:szCs w:val="22"/>
          <w:lang w:eastAsia="en-GB"/>
        </w:rPr>
        <w:t>inclusive</w:t>
      </w:r>
      <w:proofErr w:type="gramEnd"/>
      <w:r w:rsidR="00DA37AD" w:rsidRPr="004E023B">
        <w:rPr>
          <w:rFonts w:ascii="Gill Sans MT" w:eastAsia="Times New Roman" w:hAnsi="Gill Sans MT" w:cs="Calibri"/>
          <w:szCs w:val="22"/>
          <w:lang w:eastAsia="en-GB"/>
        </w:rPr>
        <w:t xml:space="preserve"> and equal processes</w:t>
      </w:r>
      <w:r w:rsidRPr="004E023B">
        <w:rPr>
          <w:rFonts w:ascii="Gill Sans MT" w:eastAsia="Times New Roman" w:hAnsi="Gill Sans MT" w:cs="Calibri"/>
          <w:szCs w:val="22"/>
          <w:lang w:eastAsia="en-GB"/>
        </w:rPr>
        <w:t xml:space="preserve"> through providing recruitment and selection training to Directors/Chairs and Governors. </w:t>
      </w:r>
    </w:p>
    <w:p w14:paraId="66D00686" w14:textId="77777777" w:rsidR="00836371" w:rsidRPr="004E023B" w:rsidRDefault="00836371" w:rsidP="004A71F7">
      <w:pPr>
        <w:pStyle w:val="ListParagraph"/>
        <w:numPr>
          <w:ilvl w:val="0"/>
          <w:numId w:val="30"/>
        </w:numPr>
        <w:textAlignment w:val="baseline"/>
        <w:rPr>
          <w:rFonts w:ascii="Gill Sans MT" w:eastAsia="Times New Roman" w:hAnsi="Gill Sans MT" w:cs="Calibri"/>
          <w:b/>
          <w:bCs/>
          <w:sz w:val="18"/>
          <w:szCs w:val="18"/>
          <w:lang w:eastAsia="en-GB"/>
        </w:rPr>
      </w:pPr>
      <w:r w:rsidRPr="004E023B">
        <w:rPr>
          <w:rFonts w:ascii="Gill Sans MT" w:eastAsia="Times New Roman" w:hAnsi="Gill Sans MT" w:cs="Calibri"/>
          <w:szCs w:val="22"/>
          <w:lang w:eastAsia="en-GB"/>
        </w:rPr>
        <w:t>We will</w:t>
      </w:r>
      <w:r w:rsidR="00DA37AD" w:rsidRPr="004E023B">
        <w:rPr>
          <w:rFonts w:ascii="Gill Sans MT" w:eastAsia="Times New Roman" w:hAnsi="Gill Sans MT" w:cs="Times New Roman"/>
          <w:szCs w:val="22"/>
          <w:lang w:eastAsia="en-GB"/>
        </w:rPr>
        <w:t> </w:t>
      </w:r>
      <w:r w:rsidR="00DA37AD" w:rsidRPr="004E023B">
        <w:rPr>
          <w:rFonts w:ascii="Gill Sans MT" w:eastAsia="Times New Roman" w:hAnsi="Gill Sans MT" w:cs="Calibri"/>
          <w:szCs w:val="22"/>
          <w:lang w:eastAsia="en-GB"/>
        </w:rPr>
        <w:t>achieve a broader, more diverse Governing Body across the Trust to better-reflect the communities in which we serve</w:t>
      </w:r>
      <w:r w:rsidRPr="004E023B">
        <w:rPr>
          <w:rFonts w:ascii="Gill Sans MT" w:eastAsia="Times New Roman" w:hAnsi="Gill Sans MT" w:cs="Calibri"/>
          <w:szCs w:val="22"/>
          <w:lang w:eastAsia="en-GB"/>
        </w:rPr>
        <w:t xml:space="preserve"> by reviewing </w:t>
      </w:r>
      <w:r w:rsidR="00DA37AD" w:rsidRPr="004E023B">
        <w:rPr>
          <w:rFonts w:ascii="Gill Sans MT" w:eastAsia="Times New Roman" w:hAnsi="Gill Sans MT" w:cs="Calibri"/>
          <w:szCs w:val="22"/>
          <w:lang w:eastAsia="en-GB"/>
        </w:rPr>
        <w:t>the marketing of Governor vacancies, engagement with local community groups, to look to encourage a broader, more diverse composition</w:t>
      </w:r>
      <w:r w:rsidRPr="004E023B">
        <w:rPr>
          <w:rFonts w:ascii="Gill Sans MT" w:eastAsia="Times New Roman" w:hAnsi="Gill Sans MT" w:cs="Calibri"/>
          <w:szCs w:val="22"/>
          <w:lang w:eastAsia="en-GB"/>
        </w:rPr>
        <w:t>.</w:t>
      </w:r>
      <w:r w:rsidR="00DA37AD" w:rsidRPr="004E023B">
        <w:rPr>
          <w:rFonts w:ascii="Gill Sans MT" w:eastAsia="Times New Roman" w:hAnsi="Gill Sans MT" w:cs="Calibri"/>
          <w:szCs w:val="22"/>
          <w:lang w:eastAsia="en-GB"/>
        </w:rPr>
        <w:t> </w:t>
      </w:r>
    </w:p>
    <w:p w14:paraId="56E7256E" w14:textId="40DF9786" w:rsidR="00DA37AD" w:rsidRPr="004E023B" w:rsidRDefault="00836371" w:rsidP="004A71F7">
      <w:pPr>
        <w:pStyle w:val="ListParagraph"/>
        <w:numPr>
          <w:ilvl w:val="0"/>
          <w:numId w:val="30"/>
        </w:numPr>
        <w:textAlignment w:val="baseline"/>
        <w:rPr>
          <w:rFonts w:ascii="Gill Sans MT" w:eastAsia="Times New Roman" w:hAnsi="Gill Sans MT" w:cs="Calibri"/>
          <w:b/>
          <w:bCs/>
          <w:sz w:val="18"/>
          <w:szCs w:val="18"/>
          <w:lang w:eastAsia="en-GB"/>
        </w:rPr>
      </w:pPr>
      <w:r w:rsidRPr="004E023B">
        <w:rPr>
          <w:rFonts w:ascii="Gill Sans MT" w:eastAsia="Times New Roman" w:hAnsi="Gill Sans MT" w:cs="Calibri"/>
          <w:szCs w:val="22"/>
          <w:lang w:eastAsia="en-GB"/>
        </w:rPr>
        <w:t>We will ensure</w:t>
      </w:r>
      <w:r w:rsidR="00DA37AD" w:rsidRPr="004E023B">
        <w:rPr>
          <w:rFonts w:ascii="Gill Sans MT" w:eastAsia="Times New Roman" w:hAnsi="Gill Sans MT" w:cs="Times New Roman"/>
          <w:szCs w:val="22"/>
          <w:lang w:eastAsia="en-GB"/>
        </w:rPr>
        <w:t> </w:t>
      </w:r>
      <w:r w:rsidR="00DA37AD" w:rsidRPr="004E023B">
        <w:rPr>
          <w:rFonts w:ascii="Gill Sans MT" w:eastAsia="Times New Roman" w:hAnsi="Gill Sans MT" w:cs="Calibri"/>
          <w:szCs w:val="22"/>
          <w:lang w:eastAsia="en-GB"/>
        </w:rPr>
        <w:t xml:space="preserve">Governors </w:t>
      </w:r>
      <w:r w:rsidRPr="004E023B">
        <w:rPr>
          <w:rFonts w:ascii="Gill Sans MT" w:eastAsia="Times New Roman" w:hAnsi="Gill Sans MT" w:cs="Calibri"/>
          <w:szCs w:val="22"/>
          <w:lang w:eastAsia="en-GB"/>
        </w:rPr>
        <w:t xml:space="preserve">are </w:t>
      </w:r>
      <w:r w:rsidR="00DA37AD" w:rsidRPr="004E023B">
        <w:rPr>
          <w:rFonts w:ascii="Gill Sans MT" w:eastAsia="Times New Roman" w:hAnsi="Gill Sans MT" w:cs="Calibri"/>
          <w:szCs w:val="22"/>
          <w:lang w:eastAsia="en-GB"/>
        </w:rPr>
        <w:t>fully aware of their roles &amp; responsibilities and are able to provide the necessary level of challenge within their setting and across the Trust by</w:t>
      </w:r>
      <w:r w:rsidRPr="004E023B">
        <w:rPr>
          <w:rFonts w:ascii="Gill Sans MT" w:eastAsia="Times New Roman" w:hAnsi="Gill Sans MT" w:cs="Calibri"/>
          <w:szCs w:val="22"/>
          <w:lang w:eastAsia="en-GB"/>
        </w:rPr>
        <w:t xml:space="preserve"> s</w:t>
      </w:r>
      <w:r w:rsidR="00DA37AD" w:rsidRPr="004E023B">
        <w:rPr>
          <w:rFonts w:ascii="Gill Sans MT" w:eastAsia="Times New Roman" w:hAnsi="Gill Sans MT" w:cs="Calibri"/>
          <w:szCs w:val="22"/>
          <w:lang w:eastAsia="en-GB"/>
        </w:rPr>
        <w:t>upporting equality for all, helping remove any barriers and helping to eliminate variations in outcomes for different groups </w:t>
      </w:r>
      <w:r w:rsidRPr="004E023B">
        <w:rPr>
          <w:rFonts w:ascii="Gill Sans MT" w:eastAsia="Times New Roman" w:hAnsi="Gill Sans MT" w:cs="Calibri"/>
          <w:szCs w:val="22"/>
          <w:lang w:eastAsia="en-GB"/>
        </w:rPr>
        <w:t>h</w:t>
      </w:r>
      <w:r w:rsidR="00DA37AD" w:rsidRPr="004E023B">
        <w:rPr>
          <w:rFonts w:ascii="Gill Sans MT" w:eastAsia="Times New Roman" w:hAnsi="Gill Sans MT" w:cs="Calibri"/>
          <w:szCs w:val="22"/>
          <w:lang w:eastAsia="en-GB"/>
        </w:rPr>
        <w:t>elping to ensure compliance whilst promoting a fair &amp; inclusive of education provision and equal opportunities to help encourage each child to reach their potential </w:t>
      </w:r>
    </w:p>
    <w:p w14:paraId="6FBD3394" w14:textId="77777777" w:rsidR="00C36E3D" w:rsidRDefault="00C36E3D" w:rsidP="00DC3BEC">
      <w:pPr>
        <w:pStyle w:val="BodyText"/>
        <w:spacing w:before="10" w:after="1"/>
        <w:rPr>
          <w:rFonts w:ascii="Gill Sans MT" w:eastAsia="Calibri" w:hAnsi="Gill Sans MT"/>
          <w:color w:val="FF0000"/>
          <w:sz w:val="24"/>
          <w:szCs w:val="24"/>
          <w:highlight w:val="yellow"/>
          <w:lang w:val="en-US"/>
        </w:rPr>
      </w:pPr>
    </w:p>
    <w:p w14:paraId="63E86204" w14:textId="77777777" w:rsidR="007A1E35" w:rsidRDefault="007A1E35" w:rsidP="00DC3BEC">
      <w:pPr>
        <w:pStyle w:val="BodyText"/>
        <w:spacing w:before="10" w:after="1"/>
        <w:rPr>
          <w:rFonts w:ascii="Gill Sans MT" w:eastAsia="Calibri" w:hAnsi="Gill Sans MT"/>
          <w:sz w:val="24"/>
          <w:szCs w:val="24"/>
          <w:lang w:val="en-US"/>
        </w:rPr>
      </w:pPr>
    </w:p>
    <w:p w14:paraId="12C10F89" w14:textId="77777777" w:rsidR="007A1E35" w:rsidRDefault="007A1E35" w:rsidP="00DC3BEC">
      <w:pPr>
        <w:pStyle w:val="BodyText"/>
        <w:spacing w:before="10" w:after="1"/>
        <w:rPr>
          <w:rFonts w:ascii="Gill Sans MT" w:eastAsia="Calibri" w:hAnsi="Gill Sans MT"/>
          <w:sz w:val="24"/>
          <w:szCs w:val="24"/>
          <w:lang w:val="en-US"/>
        </w:rPr>
      </w:pPr>
    </w:p>
    <w:p w14:paraId="5872AE78" w14:textId="77777777" w:rsidR="007A1E35" w:rsidRDefault="007A1E35" w:rsidP="00DC3BEC">
      <w:pPr>
        <w:pStyle w:val="BodyText"/>
        <w:spacing w:before="10" w:after="1"/>
        <w:rPr>
          <w:rFonts w:ascii="Gill Sans MT" w:eastAsia="Calibri" w:hAnsi="Gill Sans MT"/>
          <w:sz w:val="24"/>
          <w:szCs w:val="24"/>
          <w:lang w:val="en-US"/>
        </w:rPr>
      </w:pPr>
    </w:p>
    <w:p w14:paraId="7AF04AA5" w14:textId="77777777" w:rsidR="007A1E35" w:rsidRDefault="007A1E35" w:rsidP="00DC3BEC">
      <w:pPr>
        <w:pStyle w:val="BodyText"/>
        <w:spacing w:before="10" w:after="1"/>
        <w:rPr>
          <w:rFonts w:ascii="Gill Sans MT" w:eastAsia="Calibri" w:hAnsi="Gill Sans MT"/>
          <w:sz w:val="24"/>
          <w:szCs w:val="24"/>
          <w:lang w:val="en-US"/>
        </w:rPr>
      </w:pPr>
    </w:p>
    <w:p w14:paraId="31A6EC1B" w14:textId="77777777" w:rsidR="007A1E35" w:rsidRDefault="007A1E35" w:rsidP="00DC3BEC">
      <w:pPr>
        <w:pStyle w:val="BodyText"/>
        <w:spacing w:before="10" w:after="1"/>
        <w:rPr>
          <w:rFonts w:ascii="Gill Sans MT" w:eastAsia="Calibri" w:hAnsi="Gill Sans MT"/>
          <w:sz w:val="24"/>
          <w:szCs w:val="24"/>
          <w:lang w:val="en-US"/>
        </w:rPr>
      </w:pPr>
    </w:p>
    <w:p w14:paraId="21BEEBFC" w14:textId="6F6C87E9" w:rsidR="007A1E35" w:rsidRPr="007A1E35" w:rsidRDefault="007A1E35" w:rsidP="00DC3BEC">
      <w:pPr>
        <w:pStyle w:val="BodyText"/>
        <w:spacing w:before="10" w:after="1"/>
        <w:rPr>
          <w:rFonts w:ascii="Gill Sans MT" w:eastAsia="Calibri" w:hAnsi="Gill Sans MT"/>
          <w:sz w:val="24"/>
          <w:szCs w:val="24"/>
          <w:lang w:val="en-US"/>
        </w:rPr>
      </w:pPr>
      <w:r w:rsidRPr="007A1E35">
        <w:rPr>
          <w:rFonts w:ascii="Gill Sans MT" w:eastAsia="Calibri" w:hAnsi="Gill Sans MT"/>
          <w:sz w:val="24"/>
          <w:szCs w:val="24"/>
          <w:lang w:val="en-US"/>
        </w:rPr>
        <w:lastRenderedPageBreak/>
        <w:t xml:space="preserve">Appendix B: Academy objectives: </w:t>
      </w:r>
    </w:p>
    <w:p w14:paraId="15FF93CA" w14:textId="77777777" w:rsidR="00270BC9" w:rsidRPr="007C1782" w:rsidRDefault="00270BC9" w:rsidP="00DC3BEC">
      <w:pPr>
        <w:pStyle w:val="BodyText"/>
        <w:spacing w:before="10" w:after="1"/>
        <w:rPr>
          <w:rFonts w:ascii="Gill Sans MT" w:eastAsia="Calibri" w:hAnsi="Gill Sans MT"/>
          <w:color w:val="FF0000"/>
          <w:sz w:val="24"/>
          <w:szCs w:val="24"/>
          <w:highlight w:val="yellow"/>
          <w:lang w:val="en-US"/>
        </w:rPr>
      </w:pPr>
    </w:p>
    <w:tbl>
      <w:tblPr>
        <w:tblW w:w="0" w:type="auto"/>
        <w:tblInd w:w="51" w:type="dxa"/>
        <w:tblLayout w:type="fixed"/>
        <w:tblCellMar>
          <w:left w:w="0" w:type="dxa"/>
          <w:right w:w="0" w:type="dxa"/>
        </w:tblCellMar>
        <w:tblLook w:val="01E0" w:firstRow="1" w:lastRow="1" w:firstColumn="1" w:lastColumn="1" w:noHBand="0" w:noVBand="0"/>
      </w:tblPr>
      <w:tblGrid>
        <w:gridCol w:w="1383"/>
        <w:gridCol w:w="2949"/>
        <w:gridCol w:w="4529"/>
        <w:gridCol w:w="2565"/>
        <w:gridCol w:w="1282"/>
        <w:gridCol w:w="2180"/>
      </w:tblGrid>
      <w:tr w:rsidR="007A1E35" w14:paraId="1EE06D47" w14:textId="77777777" w:rsidTr="00481C39">
        <w:trPr>
          <w:trHeight w:val="691"/>
        </w:trPr>
        <w:tc>
          <w:tcPr>
            <w:tcW w:w="1383" w:type="dxa"/>
            <w:shd w:val="clear" w:color="auto" w:fill="94B3D6"/>
          </w:tcPr>
          <w:p w14:paraId="7ABEBBBC" w14:textId="77777777" w:rsidR="007A1E35" w:rsidRDefault="007A1E35" w:rsidP="00481C39">
            <w:pPr>
              <w:pStyle w:val="TableParagraph"/>
              <w:ind w:left="105" w:right="496"/>
              <w:rPr>
                <w:rFonts w:ascii="Arial"/>
                <w:b/>
                <w:sz w:val="20"/>
              </w:rPr>
            </w:pPr>
            <w:r>
              <w:rPr>
                <w:rFonts w:ascii="Arial"/>
                <w:b/>
                <w:spacing w:val="-2"/>
                <w:sz w:val="20"/>
              </w:rPr>
              <w:t>Equality strand</w:t>
            </w:r>
          </w:p>
        </w:tc>
        <w:tc>
          <w:tcPr>
            <w:tcW w:w="2949" w:type="dxa"/>
            <w:shd w:val="clear" w:color="auto" w:fill="94B3D6"/>
          </w:tcPr>
          <w:p w14:paraId="02350F84" w14:textId="77777777" w:rsidR="007A1E35" w:rsidRDefault="007A1E35" w:rsidP="00481C39">
            <w:pPr>
              <w:pStyle w:val="TableParagraph"/>
              <w:spacing w:line="230" w:lineRule="exact"/>
              <w:ind w:left="108"/>
              <w:rPr>
                <w:rFonts w:ascii="Arial"/>
                <w:b/>
                <w:sz w:val="20"/>
              </w:rPr>
            </w:pPr>
            <w:r>
              <w:rPr>
                <w:rFonts w:ascii="Arial"/>
                <w:b/>
                <w:sz w:val="20"/>
              </w:rPr>
              <w:t>Equality</w:t>
            </w:r>
            <w:r>
              <w:rPr>
                <w:rFonts w:ascii="Arial"/>
                <w:b/>
                <w:spacing w:val="-11"/>
                <w:sz w:val="20"/>
              </w:rPr>
              <w:t xml:space="preserve"> </w:t>
            </w:r>
            <w:r>
              <w:rPr>
                <w:rFonts w:ascii="Arial"/>
                <w:b/>
                <w:spacing w:val="-2"/>
                <w:sz w:val="20"/>
              </w:rPr>
              <w:t>objective</w:t>
            </w:r>
          </w:p>
        </w:tc>
        <w:tc>
          <w:tcPr>
            <w:tcW w:w="4529" w:type="dxa"/>
            <w:shd w:val="clear" w:color="auto" w:fill="94B3D6"/>
          </w:tcPr>
          <w:p w14:paraId="48A0E3F0" w14:textId="77777777" w:rsidR="007A1E35" w:rsidRDefault="007A1E35" w:rsidP="00481C39">
            <w:pPr>
              <w:pStyle w:val="TableParagraph"/>
              <w:spacing w:line="230" w:lineRule="exact"/>
              <w:ind w:left="135"/>
              <w:rPr>
                <w:rFonts w:ascii="Arial"/>
                <w:b/>
                <w:sz w:val="20"/>
              </w:rPr>
            </w:pPr>
            <w:r>
              <w:rPr>
                <w:rFonts w:ascii="Arial"/>
                <w:b/>
                <w:spacing w:val="-2"/>
                <w:sz w:val="20"/>
              </w:rPr>
              <w:t>Action(s)</w:t>
            </w:r>
          </w:p>
        </w:tc>
        <w:tc>
          <w:tcPr>
            <w:tcW w:w="2565" w:type="dxa"/>
            <w:shd w:val="clear" w:color="auto" w:fill="94B3D6"/>
          </w:tcPr>
          <w:p w14:paraId="5F5555BD" w14:textId="77777777" w:rsidR="007A1E35" w:rsidRDefault="007A1E35" w:rsidP="00481C39">
            <w:pPr>
              <w:pStyle w:val="TableParagraph"/>
              <w:spacing w:line="230" w:lineRule="exact"/>
              <w:ind w:left="143" w:right="128"/>
              <w:rPr>
                <w:rFonts w:ascii="Arial"/>
                <w:b/>
                <w:sz w:val="20"/>
              </w:rPr>
            </w:pPr>
            <w:r>
              <w:rPr>
                <w:rFonts w:ascii="Arial"/>
                <w:b/>
                <w:sz w:val="20"/>
              </w:rPr>
              <w:t>How</w:t>
            </w:r>
            <w:r>
              <w:rPr>
                <w:rFonts w:ascii="Arial"/>
                <w:b/>
                <w:spacing w:val="-10"/>
                <w:sz w:val="20"/>
              </w:rPr>
              <w:t xml:space="preserve"> </w:t>
            </w:r>
            <w:r>
              <w:rPr>
                <w:rFonts w:ascii="Arial"/>
                <w:b/>
                <w:sz w:val="20"/>
              </w:rPr>
              <w:t>will</w:t>
            </w:r>
            <w:r>
              <w:rPr>
                <w:rFonts w:ascii="Arial"/>
                <w:b/>
                <w:spacing w:val="-11"/>
                <w:sz w:val="20"/>
              </w:rPr>
              <w:t xml:space="preserve"> </w:t>
            </w:r>
            <w:r>
              <w:rPr>
                <w:rFonts w:ascii="Arial"/>
                <w:b/>
                <w:sz w:val="20"/>
              </w:rPr>
              <w:t>the</w:t>
            </w:r>
            <w:r>
              <w:rPr>
                <w:rFonts w:ascii="Arial"/>
                <w:b/>
                <w:spacing w:val="-11"/>
                <w:sz w:val="20"/>
              </w:rPr>
              <w:t xml:space="preserve"> </w:t>
            </w:r>
            <w:r>
              <w:rPr>
                <w:rFonts w:ascii="Arial"/>
                <w:b/>
                <w:sz w:val="20"/>
              </w:rPr>
              <w:t>impact</w:t>
            </w:r>
            <w:r>
              <w:rPr>
                <w:rFonts w:ascii="Arial"/>
                <w:b/>
                <w:spacing w:val="-11"/>
                <w:sz w:val="20"/>
              </w:rPr>
              <w:t xml:space="preserve"> </w:t>
            </w:r>
            <w:r>
              <w:rPr>
                <w:rFonts w:ascii="Arial"/>
                <w:b/>
                <w:sz w:val="20"/>
              </w:rPr>
              <w:t xml:space="preserve">of the action be </w:t>
            </w:r>
            <w:r>
              <w:rPr>
                <w:rFonts w:ascii="Arial"/>
                <w:b/>
                <w:spacing w:val="-2"/>
                <w:sz w:val="20"/>
              </w:rPr>
              <w:t>monitored?</w:t>
            </w:r>
          </w:p>
        </w:tc>
        <w:tc>
          <w:tcPr>
            <w:tcW w:w="1282" w:type="dxa"/>
            <w:shd w:val="clear" w:color="auto" w:fill="94B3D6"/>
          </w:tcPr>
          <w:p w14:paraId="67C7258D" w14:textId="77777777" w:rsidR="007A1E35" w:rsidRDefault="007A1E35" w:rsidP="00481C39">
            <w:pPr>
              <w:pStyle w:val="TableParagraph"/>
              <w:spacing w:line="230" w:lineRule="exact"/>
              <w:ind w:left="130"/>
              <w:rPr>
                <w:rFonts w:ascii="Arial"/>
                <w:b/>
                <w:sz w:val="20"/>
              </w:rPr>
            </w:pPr>
            <w:r>
              <w:rPr>
                <w:rFonts w:ascii="Arial"/>
                <w:b/>
                <w:spacing w:val="-2"/>
                <w:sz w:val="20"/>
              </w:rPr>
              <w:t>Monitoring</w:t>
            </w:r>
          </w:p>
        </w:tc>
        <w:tc>
          <w:tcPr>
            <w:tcW w:w="2180" w:type="dxa"/>
            <w:shd w:val="clear" w:color="auto" w:fill="94B3D6"/>
          </w:tcPr>
          <w:p w14:paraId="5DF86FA8" w14:textId="77777777" w:rsidR="007A1E35" w:rsidRDefault="007A1E35" w:rsidP="00481C39">
            <w:pPr>
              <w:pStyle w:val="TableParagraph"/>
              <w:spacing w:line="230" w:lineRule="exact"/>
              <w:ind w:left="124"/>
              <w:rPr>
                <w:rFonts w:ascii="Arial"/>
                <w:b/>
                <w:sz w:val="20"/>
              </w:rPr>
            </w:pPr>
            <w:r>
              <w:rPr>
                <w:rFonts w:ascii="Arial"/>
                <w:b/>
                <w:sz w:val="20"/>
              </w:rPr>
              <w:t>Success</w:t>
            </w:r>
            <w:r>
              <w:rPr>
                <w:rFonts w:ascii="Arial"/>
                <w:b/>
                <w:spacing w:val="-11"/>
                <w:sz w:val="20"/>
              </w:rPr>
              <w:t xml:space="preserve"> </w:t>
            </w:r>
            <w:r>
              <w:rPr>
                <w:rFonts w:ascii="Arial"/>
                <w:b/>
                <w:spacing w:val="-2"/>
                <w:sz w:val="20"/>
              </w:rPr>
              <w:t>indicators</w:t>
            </w:r>
          </w:p>
        </w:tc>
      </w:tr>
      <w:tr w:rsidR="007A1E35" w14:paraId="356F50C9" w14:textId="77777777" w:rsidTr="00481C39">
        <w:trPr>
          <w:trHeight w:val="280"/>
        </w:trPr>
        <w:tc>
          <w:tcPr>
            <w:tcW w:w="1383" w:type="dxa"/>
            <w:shd w:val="clear" w:color="auto" w:fill="94B3D6"/>
          </w:tcPr>
          <w:p w14:paraId="22CD1031" w14:textId="77777777" w:rsidR="007A1E35" w:rsidRDefault="007A1E35" w:rsidP="00481C39">
            <w:pPr>
              <w:pStyle w:val="TableParagraph"/>
              <w:spacing w:line="260" w:lineRule="exact"/>
              <w:ind w:left="105"/>
              <w:rPr>
                <w:sz w:val="24"/>
              </w:rPr>
            </w:pPr>
            <w:r>
              <w:rPr>
                <w:spacing w:val="-4"/>
                <w:sz w:val="24"/>
              </w:rPr>
              <w:t>Race</w:t>
            </w:r>
          </w:p>
        </w:tc>
        <w:tc>
          <w:tcPr>
            <w:tcW w:w="2949" w:type="dxa"/>
          </w:tcPr>
          <w:p w14:paraId="2FF2E1A6" w14:textId="77777777" w:rsidR="007A1E35" w:rsidRDefault="007A1E35" w:rsidP="00481C39">
            <w:pPr>
              <w:pStyle w:val="TableParagraph"/>
              <w:spacing w:line="260" w:lineRule="exact"/>
              <w:ind w:left="108"/>
              <w:rPr>
                <w:sz w:val="24"/>
              </w:rPr>
            </w:pPr>
            <w:r>
              <w:rPr>
                <w:sz w:val="24"/>
              </w:rPr>
              <w:t>To</w:t>
            </w:r>
            <w:r>
              <w:rPr>
                <w:spacing w:val="-2"/>
                <w:sz w:val="24"/>
              </w:rPr>
              <w:t xml:space="preserve"> </w:t>
            </w:r>
            <w:r>
              <w:rPr>
                <w:sz w:val="24"/>
              </w:rPr>
              <w:t>monitor</w:t>
            </w:r>
            <w:r>
              <w:rPr>
                <w:spacing w:val="-4"/>
                <w:sz w:val="24"/>
              </w:rPr>
              <w:t xml:space="preserve"> </w:t>
            </w:r>
            <w:r>
              <w:rPr>
                <w:sz w:val="24"/>
              </w:rPr>
              <w:t>and</w:t>
            </w:r>
            <w:r>
              <w:rPr>
                <w:spacing w:val="-3"/>
                <w:sz w:val="24"/>
              </w:rPr>
              <w:t xml:space="preserve"> </w:t>
            </w:r>
            <w:proofErr w:type="spellStart"/>
            <w:r>
              <w:rPr>
                <w:spacing w:val="-2"/>
                <w:sz w:val="24"/>
              </w:rPr>
              <w:t>analyse</w:t>
            </w:r>
            <w:proofErr w:type="spellEnd"/>
          </w:p>
        </w:tc>
        <w:tc>
          <w:tcPr>
            <w:tcW w:w="4529" w:type="dxa"/>
          </w:tcPr>
          <w:p w14:paraId="13C7597A" w14:textId="77777777" w:rsidR="007A1E35" w:rsidRDefault="007A1E35" w:rsidP="00481C39">
            <w:pPr>
              <w:pStyle w:val="TableParagraph"/>
              <w:tabs>
                <w:tab w:val="left" w:pos="495"/>
              </w:tabs>
              <w:spacing w:line="260" w:lineRule="exact"/>
              <w:ind w:left="135"/>
              <w:rPr>
                <w:sz w:val="24"/>
              </w:rPr>
            </w:pPr>
            <w:r>
              <w:rPr>
                <w:spacing w:val="-10"/>
                <w:sz w:val="24"/>
              </w:rPr>
              <w:t>-</w:t>
            </w:r>
            <w:r>
              <w:rPr>
                <w:sz w:val="24"/>
              </w:rPr>
              <w:tab/>
              <w:t>The</w:t>
            </w:r>
            <w:r>
              <w:rPr>
                <w:spacing w:val="-5"/>
                <w:sz w:val="24"/>
              </w:rPr>
              <w:t xml:space="preserve"> </w:t>
            </w:r>
            <w:r>
              <w:rPr>
                <w:sz w:val="24"/>
              </w:rPr>
              <w:t>Senior</w:t>
            </w:r>
            <w:r>
              <w:rPr>
                <w:spacing w:val="-4"/>
                <w:sz w:val="24"/>
              </w:rPr>
              <w:t xml:space="preserve"> </w:t>
            </w:r>
            <w:r>
              <w:rPr>
                <w:sz w:val="24"/>
              </w:rPr>
              <w:t>Leadership</w:t>
            </w:r>
            <w:r>
              <w:rPr>
                <w:spacing w:val="-6"/>
                <w:sz w:val="24"/>
              </w:rPr>
              <w:t xml:space="preserve"> </w:t>
            </w:r>
            <w:r>
              <w:rPr>
                <w:spacing w:val="-4"/>
                <w:sz w:val="24"/>
              </w:rPr>
              <w:t>Team,</w:t>
            </w:r>
          </w:p>
        </w:tc>
        <w:tc>
          <w:tcPr>
            <w:tcW w:w="2565" w:type="dxa"/>
          </w:tcPr>
          <w:p w14:paraId="61C04B53" w14:textId="77777777" w:rsidR="007A1E35" w:rsidRDefault="007A1E35" w:rsidP="00481C39">
            <w:pPr>
              <w:pStyle w:val="TableParagraph"/>
              <w:spacing w:line="260" w:lineRule="exact"/>
              <w:ind w:left="143"/>
              <w:rPr>
                <w:sz w:val="24"/>
              </w:rPr>
            </w:pPr>
            <w:r>
              <w:rPr>
                <w:sz w:val="24"/>
              </w:rPr>
              <w:t>Progress</w:t>
            </w:r>
            <w:r>
              <w:rPr>
                <w:spacing w:val="-3"/>
                <w:sz w:val="24"/>
              </w:rPr>
              <w:t xml:space="preserve"> </w:t>
            </w:r>
            <w:r>
              <w:rPr>
                <w:sz w:val="24"/>
              </w:rPr>
              <w:t>data</w:t>
            </w:r>
            <w:r>
              <w:rPr>
                <w:spacing w:val="-4"/>
                <w:sz w:val="24"/>
              </w:rPr>
              <w:t xml:space="preserve"> </w:t>
            </w:r>
            <w:r>
              <w:rPr>
                <w:sz w:val="24"/>
              </w:rPr>
              <w:t>will</w:t>
            </w:r>
            <w:r>
              <w:rPr>
                <w:spacing w:val="-2"/>
                <w:sz w:val="24"/>
              </w:rPr>
              <w:t xml:space="preserve"> </w:t>
            </w:r>
            <w:r>
              <w:rPr>
                <w:spacing w:val="-5"/>
                <w:sz w:val="24"/>
              </w:rPr>
              <w:t>be</w:t>
            </w:r>
          </w:p>
        </w:tc>
        <w:tc>
          <w:tcPr>
            <w:tcW w:w="1282" w:type="dxa"/>
          </w:tcPr>
          <w:p w14:paraId="29169D39" w14:textId="77777777" w:rsidR="007A1E35" w:rsidRDefault="007A1E35" w:rsidP="00481C39">
            <w:pPr>
              <w:pStyle w:val="TableParagraph"/>
              <w:spacing w:line="260" w:lineRule="exact"/>
              <w:ind w:left="130"/>
              <w:rPr>
                <w:sz w:val="24"/>
              </w:rPr>
            </w:pPr>
            <w:r>
              <w:rPr>
                <w:spacing w:val="-2"/>
                <w:sz w:val="24"/>
              </w:rPr>
              <w:t>Head-</w:t>
            </w:r>
          </w:p>
        </w:tc>
        <w:tc>
          <w:tcPr>
            <w:tcW w:w="2180" w:type="dxa"/>
          </w:tcPr>
          <w:p w14:paraId="639A6707" w14:textId="77777777" w:rsidR="007A1E35" w:rsidRDefault="007A1E35" w:rsidP="00481C39">
            <w:pPr>
              <w:pStyle w:val="TableParagraph"/>
              <w:spacing w:line="260" w:lineRule="exact"/>
              <w:ind w:left="124"/>
              <w:rPr>
                <w:sz w:val="24"/>
              </w:rPr>
            </w:pPr>
            <w:r>
              <w:rPr>
                <w:sz w:val="24"/>
              </w:rPr>
              <w:t>Progress</w:t>
            </w:r>
            <w:r>
              <w:rPr>
                <w:spacing w:val="-4"/>
                <w:sz w:val="24"/>
              </w:rPr>
              <w:t xml:space="preserve"> </w:t>
            </w:r>
            <w:r>
              <w:rPr>
                <w:sz w:val="24"/>
              </w:rPr>
              <w:t>made</w:t>
            </w:r>
            <w:r>
              <w:rPr>
                <w:spacing w:val="-1"/>
                <w:sz w:val="24"/>
              </w:rPr>
              <w:t xml:space="preserve"> </w:t>
            </w:r>
            <w:r>
              <w:rPr>
                <w:spacing w:val="-5"/>
                <w:sz w:val="24"/>
              </w:rPr>
              <w:t>by</w:t>
            </w:r>
          </w:p>
        </w:tc>
      </w:tr>
      <w:tr w:rsidR="007A1E35" w14:paraId="20B1B110" w14:textId="77777777" w:rsidTr="00481C39">
        <w:trPr>
          <w:trHeight w:val="276"/>
        </w:trPr>
        <w:tc>
          <w:tcPr>
            <w:tcW w:w="1383" w:type="dxa"/>
            <w:shd w:val="clear" w:color="auto" w:fill="94B3D6"/>
          </w:tcPr>
          <w:p w14:paraId="0A7AEF50" w14:textId="77777777" w:rsidR="007A1E35" w:rsidRDefault="007A1E35" w:rsidP="00481C39">
            <w:pPr>
              <w:pStyle w:val="TableParagraph"/>
              <w:spacing w:line="256" w:lineRule="exact"/>
              <w:ind w:left="105"/>
              <w:rPr>
                <w:sz w:val="24"/>
              </w:rPr>
            </w:pPr>
            <w:r>
              <w:rPr>
                <w:spacing w:val="-2"/>
                <w:sz w:val="24"/>
              </w:rPr>
              <w:t>Gender</w:t>
            </w:r>
          </w:p>
        </w:tc>
        <w:tc>
          <w:tcPr>
            <w:tcW w:w="2949" w:type="dxa"/>
          </w:tcPr>
          <w:p w14:paraId="293B7DB2" w14:textId="77777777" w:rsidR="007A1E35" w:rsidRDefault="007A1E35" w:rsidP="00481C39">
            <w:pPr>
              <w:pStyle w:val="TableParagraph"/>
              <w:spacing w:line="256" w:lineRule="exact"/>
              <w:ind w:left="108"/>
              <w:rPr>
                <w:sz w:val="24"/>
              </w:rPr>
            </w:pPr>
            <w:r>
              <w:rPr>
                <w:sz w:val="24"/>
              </w:rPr>
              <w:t>regularly</w:t>
            </w:r>
            <w:r>
              <w:rPr>
                <w:spacing w:val="-5"/>
                <w:sz w:val="24"/>
              </w:rPr>
              <w:t xml:space="preserve"> </w:t>
            </w:r>
            <w:r>
              <w:rPr>
                <w:spacing w:val="-2"/>
                <w:sz w:val="24"/>
              </w:rPr>
              <w:t>students’</w:t>
            </w:r>
          </w:p>
        </w:tc>
        <w:tc>
          <w:tcPr>
            <w:tcW w:w="4529" w:type="dxa"/>
          </w:tcPr>
          <w:p w14:paraId="6A51E0E4" w14:textId="77777777" w:rsidR="007A1E35" w:rsidRDefault="007A1E35" w:rsidP="00481C39">
            <w:pPr>
              <w:pStyle w:val="TableParagraph"/>
              <w:spacing w:line="256" w:lineRule="exact"/>
              <w:ind w:left="495"/>
              <w:rPr>
                <w:sz w:val="24"/>
              </w:rPr>
            </w:pPr>
            <w:r>
              <w:rPr>
                <w:sz w:val="24"/>
              </w:rPr>
              <w:t>subject</w:t>
            </w:r>
            <w:r>
              <w:rPr>
                <w:spacing w:val="-4"/>
                <w:sz w:val="24"/>
              </w:rPr>
              <w:t xml:space="preserve"> </w:t>
            </w:r>
            <w:r>
              <w:rPr>
                <w:sz w:val="24"/>
              </w:rPr>
              <w:t>Leaders</w:t>
            </w:r>
            <w:r>
              <w:rPr>
                <w:spacing w:val="-5"/>
                <w:sz w:val="24"/>
              </w:rPr>
              <w:t xml:space="preserve"> </w:t>
            </w:r>
            <w:r>
              <w:rPr>
                <w:sz w:val="24"/>
              </w:rPr>
              <w:t>and</w:t>
            </w:r>
            <w:r>
              <w:rPr>
                <w:spacing w:val="-3"/>
                <w:sz w:val="24"/>
              </w:rPr>
              <w:t xml:space="preserve"> </w:t>
            </w:r>
            <w:r>
              <w:rPr>
                <w:sz w:val="24"/>
              </w:rPr>
              <w:t>class</w:t>
            </w:r>
            <w:r>
              <w:rPr>
                <w:spacing w:val="-2"/>
                <w:sz w:val="24"/>
              </w:rPr>
              <w:t xml:space="preserve"> teachers</w:t>
            </w:r>
          </w:p>
        </w:tc>
        <w:tc>
          <w:tcPr>
            <w:tcW w:w="2565" w:type="dxa"/>
          </w:tcPr>
          <w:p w14:paraId="622D72C0" w14:textId="77777777" w:rsidR="007A1E35" w:rsidRDefault="007A1E35" w:rsidP="00481C39">
            <w:pPr>
              <w:pStyle w:val="TableParagraph"/>
              <w:spacing w:line="256" w:lineRule="exact"/>
              <w:ind w:left="143"/>
              <w:rPr>
                <w:sz w:val="24"/>
              </w:rPr>
            </w:pPr>
            <w:proofErr w:type="spellStart"/>
            <w:r>
              <w:rPr>
                <w:sz w:val="24"/>
              </w:rPr>
              <w:t>analysed</w:t>
            </w:r>
            <w:proofErr w:type="spellEnd"/>
            <w:r>
              <w:rPr>
                <w:spacing w:val="-4"/>
                <w:sz w:val="24"/>
              </w:rPr>
              <w:t xml:space="preserve"> </w:t>
            </w:r>
            <w:r>
              <w:rPr>
                <w:sz w:val="24"/>
              </w:rPr>
              <w:t>by</w:t>
            </w:r>
            <w:r>
              <w:rPr>
                <w:spacing w:val="-2"/>
                <w:sz w:val="24"/>
              </w:rPr>
              <w:t xml:space="preserve"> </w:t>
            </w:r>
            <w:r>
              <w:rPr>
                <w:spacing w:val="-4"/>
                <w:sz w:val="24"/>
              </w:rPr>
              <w:t>race,</w:t>
            </w:r>
          </w:p>
        </w:tc>
        <w:tc>
          <w:tcPr>
            <w:tcW w:w="1282" w:type="dxa"/>
          </w:tcPr>
          <w:p w14:paraId="04982D7C" w14:textId="77777777" w:rsidR="007A1E35" w:rsidRDefault="007A1E35" w:rsidP="00481C39">
            <w:pPr>
              <w:pStyle w:val="TableParagraph"/>
              <w:spacing w:line="256" w:lineRule="exact"/>
              <w:ind w:left="130"/>
              <w:rPr>
                <w:sz w:val="24"/>
              </w:rPr>
            </w:pPr>
            <w:r>
              <w:rPr>
                <w:spacing w:val="-2"/>
                <w:sz w:val="24"/>
              </w:rPr>
              <w:t>teacher</w:t>
            </w:r>
          </w:p>
        </w:tc>
        <w:tc>
          <w:tcPr>
            <w:tcW w:w="2180" w:type="dxa"/>
          </w:tcPr>
          <w:p w14:paraId="5D159994" w14:textId="77777777" w:rsidR="007A1E35" w:rsidRDefault="007A1E35" w:rsidP="00481C39">
            <w:pPr>
              <w:pStyle w:val="TableParagraph"/>
              <w:spacing w:line="256" w:lineRule="exact"/>
              <w:ind w:left="124"/>
              <w:rPr>
                <w:sz w:val="24"/>
              </w:rPr>
            </w:pPr>
            <w:r>
              <w:rPr>
                <w:sz w:val="24"/>
              </w:rPr>
              <w:t>all</w:t>
            </w:r>
            <w:r>
              <w:rPr>
                <w:spacing w:val="-3"/>
                <w:sz w:val="24"/>
              </w:rPr>
              <w:t xml:space="preserve"> </w:t>
            </w:r>
            <w:r>
              <w:rPr>
                <w:sz w:val="24"/>
              </w:rPr>
              <w:t>groups</w:t>
            </w:r>
            <w:r>
              <w:rPr>
                <w:spacing w:val="-3"/>
                <w:sz w:val="24"/>
              </w:rPr>
              <w:t xml:space="preserve"> </w:t>
            </w:r>
            <w:r>
              <w:rPr>
                <w:spacing w:val="-7"/>
                <w:sz w:val="24"/>
              </w:rPr>
              <w:t>of</w:t>
            </w:r>
          </w:p>
        </w:tc>
      </w:tr>
      <w:tr w:rsidR="007A1E35" w14:paraId="040D4322" w14:textId="77777777" w:rsidTr="007A1E35">
        <w:trPr>
          <w:trHeight w:val="316"/>
        </w:trPr>
        <w:tc>
          <w:tcPr>
            <w:tcW w:w="1383" w:type="dxa"/>
            <w:shd w:val="clear" w:color="auto" w:fill="94B3D6"/>
          </w:tcPr>
          <w:p w14:paraId="5BE274AC" w14:textId="77777777" w:rsidR="007A1E35" w:rsidRDefault="007A1E35" w:rsidP="00481C39">
            <w:pPr>
              <w:pStyle w:val="TableParagraph"/>
              <w:spacing w:line="256" w:lineRule="exact"/>
              <w:ind w:left="105"/>
              <w:rPr>
                <w:sz w:val="24"/>
              </w:rPr>
            </w:pPr>
            <w:r>
              <w:rPr>
                <w:spacing w:val="-2"/>
                <w:sz w:val="24"/>
              </w:rPr>
              <w:t>Disability</w:t>
            </w:r>
          </w:p>
        </w:tc>
        <w:tc>
          <w:tcPr>
            <w:tcW w:w="2949" w:type="dxa"/>
          </w:tcPr>
          <w:p w14:paraId="19A2DDBA" w14:textId="77777777" w:rsidR="007A1E35" w:rsidRDefault="007A1E35" w:rsidP="00481C39">
            <w:pPr>
              <w:pStyle w:val="TableParagraph"/>
              <w:spacing w:line="256" w:lineRule="exact"/>
              <w:ind w:left="108"/>
              <w:rPr>
                <w:sz w:val="24"/>
              </w:rPr>
            </w:pPr>
            <w:r>
              <w:rPr>
                <w:sz w:val="24"/>
              </w:rPr>
              <w:t>progress</w:t>
            </w:r>
            <w:r>
              <w:rPr>
                <w:spacing w:val="-4"/>
                <w:sz w:val="24"/>
              </w:rPr>
              <w:t xml:space="preserve"> </w:t>
            </w:r>
            <w:r>
              <w:rPr>
                <w:sz w:val="24"/>
              </w:rPr>
              <w:t>by</w:t>
            </w:r>
            <w:r>
              <w:rPr>
                <w:spacing w:val="-1"/>
                <w:sz w:val="24"/>
              </w:rPr>
              <w:t xml:space="preserve"> </w:t>
            </w:r>
            <w:r>
              <w:rPr>
                <w:sz w:val="24"/>
              </w:rPr>
              <w:t>race,</w:t>
            </w:r>
            <w:r>
              <w:rPr>
                <w:spacing w:val="-3"/>
                <w:sz w:val="24"/>
              </w:rPr>
              <w:t xml:space="preserve"> </w:t>
            </w:r>
            <w:r>
              <w:rPr>
                <w:spacing w:val="-2"/>
                <w:sz w:val="24"/>
              </w:rPr>
              <w:t>gender</w:t>
            </w:r>
          </w:p>
        </w:tc>
        <w:tc>
          <w:tcPr>
            <w:tcW w:w="4529" w:type="dxa"/>
          </w:tcPr>
          <w:p w14:paraId="1820E9FC" w14:textId="77777777" w:rsidR="007A1E35" w:rsidRDefault="007A1E35" w:rsidP="00481C39">
            <w:pPr>
              <w:pStyle w:val="TableParagraph"/>
              <w:spacing w:line="256" w:lineRule="exact"/>
              <w:ind w:left="495"/>
              <w:rPr>
                <w:sz w:val="24"/>
              </w:rPr>
            </w:pPr>
            <w:r>
              <w:rPr>
                <w:sz w:val="24"/>
              </w:rPr>
              <w:t>will</w:t>
            </w:r>
            <w:r>
              <w:rPr>
                <w:spacing w:val="-3"/>
                <w:sz w:val="24"/>
              </w:rPr>
              <w:t xml:space="preserve"> </w:t>
            </w:r>
            <w:r>
              <w:rPr>
                <w:sz w:val="24"/>
              </w:rPr>
              <w:t>use</w:t>
            </w:r>
            <w:r>
              <w:rPr>
                <w:spacing w:val="-1"/>
                <w:sz w:val="24"/>
              </w:rPr>
              <w:t xml:space="preserve"> </w:t>
            </w:r>
            <w:r>
              <w:rPr>
                <w:sz w:val="24"/>
              </w:rPr>
              <w:t>data</w:t>
            </w:r>
            <w:r>
              <w:rPr>
                <w:spacing w:val="-1"/>
                <w:sz w:val="24"/>
              </w:rPr>
              <w:t xml:space="preserve"> </w:t>
            </w:r>
            <w:r>
              <w:rPr>
                <w:sz w:val="24"/>
              </w:rPr>
              <w:t>to</w:t>
            </w:r>
            <w:r>
              <w:rPr>
                <w:spacing w:val="-3"/>
                <w:sz w:val="24"/>
              </w:rPr>
              <w:t xml:space="preserve"> </w:t>
            </w:r>
            <w:r>
              <w:rPr>
                <w:sz w:val="24"/>
              </w:rPr>
              <w:t>plan</w:t>
            </w:r>
            <w:r>
              <w:rPr>
                <w:spacing w:val="-1"/>
                <w:sz w:val="24"/>
              </w:rPr>
              <w:t xml:space="preserve"> </w:t>
            </w:r>
            <w:r>
              <w:rPr>
                <w:spacing w:val="-2"/>
                <w:sz w:val="24"/>
              </w:rPr>
              <w:t>intervention</w:t>
            </w:r>
          </w:p>
        </w:tc>
        <w:tc>
          <w:tcPr>
            <w:tcW w:w="2565" w:type="dxa"/>
          </w:tcPr>
          <w:p w14:paraId="41BD31FA" w14:textId="77777777" w:rsidR="007A1E35" w:rsidRDefault="007A1E35" w:rsidP="00481C39">
            <w:pPr>
              <w:pStyle w:val="TableParagraph"/>
              <w:spacing w:line="256" w:lineRule="exact"/>
              <w:ind w:left="143"/>
              <w:rPr>
                <w:sz w:val="24"/>
              </w:rPr>
            </w:pPr>
            <w:r>
              <w:rPr>
                <w:sz w:val="24"/>
              </w:rPr>
              <w:t>gender</w:t>
            </w:r>
            <w:r>
              <w:rPr>
                <w:spacing w:val="-3"/>
                <w:sz w:val="24"/>
              </w:rPr>
              <w:t xml:space="preserve"> </w:t>
            </w:r>
            <w:r>
              <w:rPr>
                <w:sz w:val="24"/>
              </w:rPr>
              <w:t>and</w:t>
            </w:r>
            <w:r>
              <w:rPr>
                <w:spacing w:val="-3"/>
                <w:sz w:val="24"/>
              </w:rPr>
              <w:t xml:space="preserve"> </w:t>
            </w:r>
            <w:r>
              <w:rPr>
                <w:spacing w:val="-2"/>
                <w:sz w:val="24"/>
              </w:rPr>
              <w:t>disability</w:t>
            </w:r>
          </w:p>
        </w:tc>
        <w:tc>
          <w:tcPr>
            <w:tcW w:w="1282" w:type="dxa"/>
          </w:tcPr>
          <w:p w14:paraId="12331DF6" w14:textId="77777777" w:rsidR="007A1E35" w:rsidRDefault="007A1E35" w:rsidP="00481C39">
            <w:pPr>
              <w:pStyle w:val="TableParagraph"/>
              <w:spacing w:line="256" w:lineRule="exact"/>
              <w:ind w:left="130"/>
              <w:rPr>
                <w:sz w:val="24"/>
              </w:rPr>
            </w:pPr>
            <w:r>
              <w:rPr>
                <w:spacing w:val="-2"/>
                <w:sz w:val="24"/>
              </w:rPr>
              <w:t>SENCo</w:t>
            </w:r>
          </w:p>
        </w:tc>
        <w:tc>
          <w:tcPr>
            <w:tcW w:w="2180" w:type="dxa"/>
          </w:tcPr>
          <w:p w14:paraId="4E112D8C" w14:textId="77777777" w:rsidR="007A1E35" w:rsidRDefault="007A1E35" w:rsidP="00481C39">
            <w:pPr>
              <w:pStyle w:val="TableParagraph"/>
              <w:spacing w:line="256" w:lineRule="exact"/>
              <w:ind w:left="124"/>
              <w:rPr>
                <w:sz w:val="24"/>
              </w:rPr>
            </w:pPr>
            <w:r>
              <w:rPr>
                <w:spacing w:val="-2"/>
                <w:sz w:val="24"/>
              </w:rPr>
              <w:t>pupils.</w:t>
            </w:r>
          </w:p>
        </w:tc>
      </w:tr>
      <w:tr w:rsidR="007A1E35" w14:paraId="0E6BA3DD" w14:textId="77777777" w:rsidTr="00481C39">
        <w:trPr>
          <w:trHeight w:val="276"/>
        </w:trPr>
        <w:tc>
          <w:tcPr>
            <w:tcW w:w="1383" w:type="dxa"/>
            <w:shd w:val="clear" w:color="auto" w:fill="94B3D6"/>
          </w:tcPr>
          <w:p w14:paraId="0BD518B7" w14:textId="77777777" w:rsidR="007A1E35" w:rsidRDefault="007A1E35" w:rsidP="00481C39">
            <w:pPr>
              <w:pStyle w:val="TableParagraph"/>
              <w:rPr>
                <w:rFonts w:ascii="Times New Roman"/>
                <w:sz w:val="20"/>
              </w:rPr>
            </w:pPr>
          </w:p>
        </w:tc>
        <w:tc>
          <w:tcPr>
            <w:tcW w:w="2949" w:type="dxa"/>
          </w:tcPr>
          <w:p w14:paraId="0921E226" w14:textId="77777777" w:rsidR="007A1E35" w:rsidRDefault="007A1E35" w:rsidP="00481C39">
            <w:pPr>
              <w:pStyle w:val="TableParagraph"/>
              <w:spacing w:line="256" w:lineRule="exact"/>
              <w:ind w:left="108"/>
              <w:rPr>
                <w:sz w:val="24"/>
              </w:rPr>
            </w:pPr>
            <w:r>
              <w:rPr>
                <w:sz w:val="24"/>
              </w:rPr>
              <w:t>and</w:t>
            </w:r>
            <w:r>
              <w:rPr>
                <w:spacing w:val="-4"/>
                <w:sz w:val="24"/>
              </w:rPr>
              <w:t xml:space="preserve"> </w:t>
            </w:r>
            <w:r>
              <w:rPr>
                <w:sz w:val="24"/>
              </w:rPr>
              <w:t>disability</w:t>
            </w:r>
            <w:r>
              <w:rPr>
                <w:spacing w:val="-2"/>
                <w:sz w:val="24"/>
              </w:rPr>
              <w:t xml:space="preserve"> </w:t>
            </w:r>
            <w:r>
              <w:rPr>
                <w:sz w:val="24"/>
              </w:rPr>
              <w:t>and</w:t>
            </w:r>
            <w:r>
              <w:rPr>
                <w:spacing w:val="-3"/>
                <w:sz w:val="24"/>
              </w:rPr>
              <w:t xml:space="preserve"> </w:t>
            </w:r>
            <w:r>
              <w:rPr>
                <w:sz w:val="24"/>
              </w:rPr>
              <w:t>to</w:t>
            </w:r>
            <w:r>
              <w:rPr>
                <w:spacing w:val="-2"/>
                <w:sz w:val="24"/>
              </w:rPr>
              <w:t xml:space="preserve"> </w:t>
            </w:r>
            <w:r>
              <w:rPr>
                <w:spacing w:val="-5"/>
                <w:sz w:val="24"/>
              </w:rPr>
              <w:t>act</w:t>
            </w:r>
          </w:p>
        </w:tc>
        <w:tc>
          <w:tcPr>
            <w:tcW w:w="4529" w:type="dxa"/>
          </w:tcPr>
          <w:p w14:paraId="73ED9216" w14:textId="77777777" w:rsidR="007A1E35" w:rsidRDefault="007A1E35" w:rsidP="00481C39">
            <w:pPr>
              <w:pStyle w:val="TableParagraph"/>
              <w:spacing w:line="256" w:lineRule="exact"/>
              <w:ind w:left="495"/>
              <w:rPr>
                <w:sz w:val="24"/>
              </w:rPr>
            </w:pPr>
            <w:r>
              <w:rPr>
                <w:sz w:val="24"/>
              </w:rPr>
              <w:t>where</w:t>
            </w:r>
            <w:r>
              <w:rPr>
                <w:spacing w:val="-2"/>
                <w:sz w:val="24"/>
              </w:rPr>
              <w:t xml:space="preserve"> needed.</w:t>
            </w:r>
          </w:p>
        </w:tc>
        <w:tc>
          <w:tcPr>
            <w:tcW w:w="2565" w:type="dxa"/>
          </w:tcPr>
          <w:p w14:paraId="7C0A3E5D" w14:textId="77777777" w:rsidR="007A1E35" w:rsidRDefault="007A1E35" w:rsidP="00481C39">
            <w:pPr>
              <w:pStyle w:val="TableParagraph"/>
              <w:spacing w:line="256" w:lineRule="exact"/>
              <w:ind w:left="143"/>
              <w:rPr>
                <w:sz w:val="24"/>
              </w:rPr>
            </w:pPr>
            <w:r>
              <w:rPr>
                <w:sz w:val="24"/>
              </w:rPr>
              <w:t>using</w:t>
            </w:r>
            <w:r>
              <w:rPr>
                <w:spacing w:val="-2"/>
                <w:sz w:val="24"/>
              </w:rPr>
              <w:t xml:space="preserve"> </w:t>
            </w:r>
            <w:r>
              <w:rPr>
                <w:sz w:val="24"/>
              </w:rPr>
              <w:t>Arbor,</w:t>
            </w:r>
            <w:r>
              <w:rPr>
                <w:spacing w:val="-3"/>
                <w:sz w:val="24"/>
              </w:rPr>
              <w:t xml:space="preserve"> </w:t>
            </w:r>
            <w:r>
              <w:rPr>
                <w:spacing w:val="-4"/>
                <w:sz w:val="24"/>
              </w:rPr>
              <w:t>CPOMs</w:t>
            </w:r>
          </w:p>
        </w:tc>
        <w:tc>
          <w:tcPr>
            <w:tcW w:w="1282" w:type="dxa"/>
          </w:tcPr>
          <w:p w14:paraId="3007770A" w14:textId="77777777" w:rsidR="007A1E35" w:rsidRDefault="007A1E35" w:rsidP="00481C39">
            <w:pPr>
              <w:pStyle w:val="TableParagraph"/>
              <w:spacing w:line="256" w:lineRule="exact"/>
              <w:ind w:left="130"/>
              <w:rPr>
                <w:sz w:val="24"/>
              </w:rPr>
            </w:pPr>
            <w:r>
              <w:rPr>
                <w:spacing w:val="-2"/>
                <w:sz w:val="24"/>
              </w:rPr>
              <w:t>Subject</w:t>
            </w:r>
          </w:p>
        </w:tc>
        <w:tc>
          <w:tcPr>
            <w:tcW w:w="2180" w:type="dxa"/>
          </w:tcPr>
          <w:p w14:paraId="296E7AD9" w14:textId="77777777" w:rsidR="007A1E35" w:rsidRDefault="007A1E35" w:rsidP="00481C39">
            <w:pPr>
              <w:pStyle w:val="TableParagraph"/>
              <w:rPr>
                <w:rFonts w:ascii="Times New Roman"/>
                <w:sz w:val="20"/>
              </w:rPr>
            </w:pPr>
          </w:p>
        </w:tc>
      </w:tr>
      <w:tr w:rsidR="007A1E35" w14:paraId="02D23DAB" w14:textId="77777777" w:rsidTr="00481C39">
        <w:trPr>
          <w:trHeight w:val="275"/>
        </w:trPr>
        <w:tc>
          <w:tcPr>
            <w:tcW w:w="1383" w:type="dxa"/>
            <w:shd w:val="clear" w:color="auto" w:fill="94B3D6"/>
          </w:tcPr>
          <w:p w14:paraId="5279FE45" w14:textId="77777777" w:rsidR="007A1E35" w:rsidRDefault="007A1E35" w:rsidP="00481C39">
            <w:pPr>
              <w:pStyle w:val="TableParagraph"/>
              <w:rPr>
                <w:rFonts w:ascii="Times New Roman"/>
                <w:sz w:val="20"/>
              </w:rPr>
            </w:pPr>
          </w:p>
        </w:tc>
        <w:tc>
          <w:tcPr>
            <w:tcW w:w="2949" w:type="dxa"/>
          </w:tcPr>
          <w:p w14:paraId="2D1C849E" w14:textId="77777777" w:rsidR="007A1E35" w:rsidRDefault="007A1E35" w:rsidP="00481C39">
            <w:pPr>
              <w:pStyle w:val="TableParagraph"/>
              <w:spacing w:line="256" w:lineRule="exact"/>
              <w:ind w:left="108"/>
              <w:rPr>
                <w:sz w:val="24"/>
              </w:rPr>
            </w:pPr>
            <w:r>
              <w:rPr>
                <w:sz w:val="24"/>
              </w:rPr>
              <w:t>on</w:t>
            </w:r>
            <w:r>
              <w:rPr>
                <w:spacing w:val="-2"/>
                <w:sz w:val="24"/>
              </w:rPr>
              <w:t xml:space="preserve"> </w:t>
            </w:r>
            <w:r>
              <w:rPr>
                <w:sz w:val="24"/>
              </w:rPr>
              <w:t>any</w:t>
            </w:r>
            <w:r>
              <w:rPr>
                <w:spacing w:val="-2"/>
                <w:sz w:val="24"/>
              </w:rPr>
              <w:t xml:space="preserve"> </w:t>
            </w:r>
            <w:r>
              <w:rPr>
                <w:sz w:val="24"/>
              </w:rPr>
              <w:t>trends</w:t>
            </w:r>
            <w:r>
              <w:rPr>
                <w:spacing w:val="-1"/>
                <w:sz w:val="24"/>
              </w:rPr>
              <w:t xml:space="preserve"> </w:t>
            </w:r>
            <w:r>
              <w:rPr>
                <w:sz w:val="24"/>
              </w:rPr>
              <w:t>in</w:t>
            </w:r>
            <w:r>
              <w:rPr>
                <w:spacing w:val="-4"/>
                <w:sz w:val="24"/>
              </w:rPr>
              <w:t xml:space="preserve"> </w:t>
            </w:r>
            <w:r>
              <w:rPr>
                <w:sz w:val="24"/>
              </w:rPr>
              <w:t>the</w:t>
            </w:r>
            <w:r>
              <w:rPr>
                <w:spacing w:val="-1"/>
                <w:sz w:val="24"/>
              </w:rPr>
              <w:t xml:space="preserve"> </w:t>
            </w:r>
            <w:r>
              <w:rPr>
                <w:spacing w:val="-4"/>
                <w:sz w:val="24"/>
              </w:rPr>
              <w:t>data</w:t>
            </w:r>
          </w:p>
        </w:tc>
        <w:tc>
          <w:tcPr>
            <w:tcW w:w="4529" w:type="dxa"/>
          </w:tcPr>
          <w:p w14:paraId="3A187C4A" w14:textId="77777777" w:rsidR="007A1E35" w:rsidRDefault="007A1E35" w:rsidP="00481C39">
            <w:pPr>
              <w:pStyle w:val="TableParagraph"/>
              <w:tabs>
                <w:tab w:val="left" w:pos="495"/>
              </w:tabs>
              <w:spacing w:line="256" w:lineRule="exact"/>
              <w:ind w:left="135"/>
              <w:rPr>
                <w:sz w:val="24"/>
              </w:rPr>
            </w:pPr>
            <w:r>
              <w:rPr>
                <w:spacing w:val="-10"/>
                <w:sz w:val="24"/>
              </w:rPr>
              <w:t>-</w:t>
            </w:r>
            <w:r>
              <w:rPr>
                <w:sz w:val="24"/>
              </w:rPr>
              <w:tab/>
              <w:t>Governors</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fully</w:t>
            </w:r>
            <w:r>
              <w:rPr>
                <w:spacing w:val="-3"/>
                <w:sz w:val="24"/>
              </w:rPr>
              <w:t xml:space="preserve"> </w:t>
            </w:r>
            <w:r>
              <w:rPr>
                <w:sz w:val="24"/>
              </w:rPr>
              <w:t>informed</w:t>
            </w:r>
            <w:r>
              <w:rPr>
                <w:spacing w:val="-4"/>
                <w:sz w:val="24"/>
              </w:rPr>
              <w:t xml:space="preserve"> </w:t>
            </w:r>
            <w:r>
              <w:rPr>
                <w:sz w:val="24"/>
              </w:rPr>
              <w:t>on</w:t>
            </w:r>
            <w:r>
              <w:rPr>
                <w:spacing w:val="-1"/>
                <w:sz w:val="24"/>
              </w:rPr>
              <w:t xml:space="preserve"> </w:t>
            </w:r>
            <w:r>
              <w:rPr>
                <w:spacing w:val="-10"/>
                <w:sz w:val="24"/>
              </w:rPr>
              <w:t>a</w:t>
            </w:r>
          </w:p>
        </w:tc>
        <w:tc>
          <w:tcPr>
            <w:tcW w:w="2565" w:type="dxa"/>
          </w:tcPr>
          <w:p w14:paraId="5864E305" w14:textId="77777777" w:rsidR="007A1E35" w:rsidRDefault="007A1E35" w:rsidP="00481C39">
            <w:pPr>
              <w:pStyle w:val="TableParagraph"/>
              <w:spacing w:line="256" w:lineRule="exact"/>
              <w:ind w:left="143"/>
              <w:rPr>
                <w:sz w:val="24"/>
              </w:rPr>
            </w:pPr>
            <w:r>
              <w:rPr>
                <w:sz w:val="24"/>
              </w:rPr>
              <w:t xml:space="preserve">&amp; </w:t>
            </w:r>
            <w:proofErr w:type="spellStart"/>
            <w:r>
              <w:rPr>
                <w:spacing w:val="-2"/>
                <w:sz w:val="24"/>
              </w:rPr>
              <w:t>OTrack</w:t>
            </w:r>
            <w:proofErr w:type="spellEnd"/>
          </w:p>
        </w:tc>
        <w:tc>
          <w:tcPr>
            <w:tcW w:w="1282" w:type="dxa"/>
          </w:tcPr>
          <w:p w14:paraId="3166233D" w14:textId="77777777" w:rsidR="007A1E35" w:rsidRDefault="007A1E35" w:rsidP="00481C39">
            <w:pPr>
              <w:pStyle w:val="TableParagraph"/>
              <w:spacing w:line="256" w:lineRule="exact"/>
              <w:ind w:left="130"/>
              <w:rPr>
                <w:sz w:val="24"/>
              </w:rPr>
            </w:pPr>
            <w:r>
              <w:rPr>
                <w:spacing w:val="-2"/>
                <w:sz w:val="24"/>
              </w:rPr>
              <w:t>Leaders</w:t>
            </w:r>
          </w:p>
        </w:tc>
        <w:tc>
          <w:tcPr>
            <w:tcW w:w="2180" w:type="dxa"/>
          </w:tcPr>
          <w:p w14:paraId="3662AEA2" w14:textId="77777777" w:rsidR="007A1E35" w:rsidRDefault="007A1E35" w:rsidP="00481C39">
            <w:pPr>
              <w:pStyle w:val="TableParagraph"/>
              <w:rPr>
                <w:rFonts w:ascii="Times New Roman"/>
                <w:sz w:val="20"/>
              </w:rPr>
            </w:pPr>
          </w:p>
        </w:tc>
      </w:tr>
      <w:tr w:rsidR="007A1E35" w14:paraId="33E092E4" w14:textId="77777777" w:rsidTr="00481C39">
        <w:trPr>
          <w:trHeight w:val="276"/>
        </w:trPr>
        <w:tc>
          <w:tcPr>
            <w:tcW w:w="1383" w:type="dxa"/>
            <w:shd w:val="clear" w:color="auto" w:fill="94B3D6"/>
          </w:tcPr>
          <w:p w14:paraId="5694812B" w14:textId="77777777" w:rsidR="007A1E35" w:rsidRDefault="007A1E35" w:rsidP="00481C39">
            <w:pPr>
              <w:pStyle w:val="TableParagraph"/>
              <w:rPr>
                <w:rFonts w:ascii="Times New Roman"/>
                <w:sz w:val="20"/>
              </w:rPr>
            </w:pPr>
          </w:p>
        </w:tc>
        <w:tc>
          <w:tcPr>
            <w:tcW w:w="2949" w:type="dxa"/>
          </w:tcPr>
          <w:p w14:paraId="1A2C235F" w14:textId="77777777" w:rsidR="007A1E35" w:rsidRDefault="007A1E35" w:rsidP="00481C39">
            <w:pPr>
              <w:pStyle w:val="TableParagraph"/>
              <w:spacing w:line="256" w:lineRule="exact"/>
              <w:ind w:left="108"/>
              <w:rPr>
                <w:sz w:val="24"/>
              </w:rPr>
            </w:pPr>
            <w:r>
              <w:rPr>
                <w:sz w:val="24"/>
              </w:rPr>
              <w:t>that</w:t>
            </w:r>
            <w:r>
              <w:rPr>
                <w:spacing w:val="-4"/>
                <w:sz w:val="24"/>
              </w:rPr>
              <w:t xml:space="preserve"> </w:t>
            </w:r>
            <w:r>
              <w:rPr>
                <w:sz w:val="24"/>
              </w:rPr>
              <w:t>require</w:t>
            </w:r>
            <w:r>
              <w:rPr>
                <w:spacing w:val="-4"/>
                <w:sz w:val="24"/>
              </w:rPr>
              <w:t xml:space="preserve"> </w:t>
            </w:r>
            <w:r>
              <w:rPr>
                <w:spacing w:val="-2"/>
                <w:sz w:val="24"/>
              </w:rPr>
              <w:t>additional</w:t>
            </w:r>
          </w:p>
        </w:tc>
        <w:tc>
          <w:tcPr>
            <w:tcW w:w="4529" w:type="dxa"/>
          </w:tcPr>
          <w:p w14:paraId="2A55A856" w14:textId="77777777" w:rsidR="007A1E35" w:rsidRDefault="007A1E35" w:rsidP="00481C39">
            <w:pPr>
              <w:pStyle w:val="TableParagraph"/>
              <w:spacing w:line="256" w:lineRule="exact"/>
              <w:ind w:left="495"/>
              <w:rPr>
                <w:sz w:val="24"/>
              </w:rPr>
            </w:pPr>
            <w:r>
              <w:rPr>
                <w:sz w:val="24"/>
              </w:rPr>
              <w:t>termly</w:t>
            </w:r>
            <w:r>
              <w:rPr>
                <w:spacing w:val="-2"/>
                <w:sz w:val="24"/>
              </w:rPr>
              <w:t xml:space="preserve"> </w:t>
            </w:r>
            <w:r>
              <w:rPr>
                <w:sz w:val="24"/>
              </w:rPr>
              <w:t>basis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attainment</w:t>
            </w:r>
            <w:r>
              <w:rPr>
                <w:spacing w:val="-1"/>
                <w:sz w:val="24"/>
              </w:rPr>
              <w:t xml:space="preserve"> </w:t>
            </w:r>
            <w:r>
              <w:rPr>
                <w:spacing w:val="-5"/>
                <w:sz w:val="24"/>
              </w:rPr>
              <w:t>and</w:t>
            </w:r>
          </w:p>
        </w:tc>
        <w:tc>
          <w:tcPr>
            <w:tcW w:w="2565" w:type="dxa"/>
          </w:tcPr>
          <w:p w14:paraId="3327C741" w14:textId="77777777" w:rsidR="007A1E35" w:rsidRDefault="007A1E35" w:rsidP="00481C39">
            <w:pPr>
              <w:pStyle w:val="TableParagraph"/>
              <w:rPr>
                <w:rFonts w:ascii="Times New Roman"/>
                <w:sz w:val="20"/>
              </w:rPr>
            </w:pPr>
          </w:p>
        </w:tc>
        <w:tc>
          <w:tcPr>
            <w:tcW w:w="1282" w:type="dxa"/>
          </w:tcPr>
          <w:p w14:paraId="1813E48E" w14:textId="77777777" w:rsidR="007A1E35" w:rsidRDefault="007A1E35" w:rsidP="00481C39">
            <w:pPr>
              <w:pStyle w:val="TableParagraph"/>
              <w:spacing w:line="256" w:lineRule="exact"/>
              <w:ind w:left="130"/>
              <w:rPr>
                <w:sz w:val="24"/>
              </w:rPr>
            </w:pPr>
            <w:r>
              <w:rPr>
                <w:spacing w:val="-4"/>
                <w:sz w:val="24"/>
              </w:rPr>
              <w:t>Class</w:t>
            </w:r>
          </w:p>
        </w:tc>
        <w:tc>
          <w:tcPr>
            <w:tcW w:w="2180" w:type="dxa"/>
          </w:tcPr>
          <w:p w14:paraId="4E33CA31" w14:textId="77777777" w:rsidR="007A1E35" w:rsidRDefault="007A1E35" w:rsidP="00481C39">
            <w:pPr>
              <w:pStyle w:val="TableParagraph"/>
              <w:rPr>
                <w:rFonts w:ascii="Times New Roman"/>
                <w:sz w:val="20"/>
              </w:rPr>
            </w:pPr>
          </w:p>
        </w:tc>
      </w:tr>
      <w:tr w:rsidR="007A1E35" w14:paraId="104F24B5" w14:textId="77777777" w:rsidTr="00481C39">
        <w:trPr>
          <w:trHeight w:val="275"/>
        </w:trPr>
        <w:tc>
          <w:tcPr>
            <w:tcW w:w="1383" w:type="dxa"/>
            <w:shd w:val="clear" w:color="auto" w:fill="94B3D6"/>
          </w:tcPr>
          <w:p w14:paraId="49700D8B" w14:textId="77777777" w:rsidR="007A1E35" w:rsidRDefault="007A1E35" w:rsidP="00481C39">
            <w:pPr>
              <w:pStyle w:val="TableParagraph"/>
              <w:rPr>
                <w:rFonts w:ascii="Times New Roman"/>
                <w:sz w:val="20"/>
              </w:rPr>
            </w:pPr>
          </w:p>
        </w:tc>
        <w:tc>
          <w:tcPr>
            <w:tcW w:w="2949" w:type="dxa"/>
          </w:tcPr>
          <w:p w14:paraId="6AC469BB" w14:textId="77777777" w:rsidR="007A1E35" w:rsidRDefault="007A1E35" w:rsidP="00481C39">
            <w:pPr>
              <w:pStyle w:val="TableParagraph"/>
              <w:spacing w:line="256" w:lineRule="exact"/>
              <w:ind w:left="108"/>
              <w:rPr>
                <w:sz w:val="24"/>
              </w:rPr>
            </w:pPr>
            <w:r>
              <w:rPr>
                <w:sz w:val="24"/>
              </w:rPr>
              <w:t>support</w:t>
            </w:r>
            <w:r>
              <w:rPr>
                <w:spacing w:val="-2"/>
                <w:sz w:val="24"/>
              </w:rPr>
              <w:t xml:space="preserve"> </w:t>
            </w:r>
            <w:r>
              <w:rPr>
                <w:sz w:val="24"/>
              </w:rPr>
              <w:t>for</w:t>
            </w:r>
            <w:r>
              <w:rPr>
                <w:spacing w:val="-1"/>
                <w:sz w:val="24"/>
              </w:rPr>
              <w:t xml:space="preserve"> </w:t>
            </w:r>
            <w:r>
              <w:rPr>
                <w:spacing w:val="-2"/>
                <w:sz w:val="24"/>
              </w:rPr>
              <w:t>students.</w:t>
            </w:r>
          </w:p>
        </w:tc>
        <w:tc>
          <w:tcPr>
            <w:tcW w:w="4529" w:type="dxa"/>
          </w:tcPr>
          <w:p w14:paraId="0C191BC7" w14:textId="77777777" w:rsidR="007A1E35" w:rsidRDefault="007A1E35" w:rsidP="00481C39">
            <w:pPr>
              <w:pStyle w:val="TableParagraph"/>
              <w:spacing w:line="256" w:lineRule="exact"/>
              <w:ind w:left="495"/>
              <w:rPr>
                <w:sz w:val="24"/>
              </w:rPr>
            </w:pPr>
            <w:r>
              <w:rPr>
                <w:sz w:val="24"/>
              </w:rPr>
              <w:t>progress</w:t>
            </w:r>
            <w:r>
              <w:rPr>
                <w:spacing w:val="-4"/>
                <w:sz w:val="24"/>
              </w:rPr>
              <w:t xml:space="preserve"> </w:t>
            </w:r>
            <w:r>
              <w:rPr>
                <w:sz w:val="24"/>
              </w:rPr>
              <w:t>of</w:t>
            </w:r>
            <w:r>
              <w:rPr>
                <w:spacing w:val="-1"/>
                <w:sz w:val="24"/>
              </w:rPr>
              <w:t xml:space="preserve"> </w:t>
            </w:r>
            <w:r>
              <w:rPr>
                <w:sz w:val="24"/>
              </w:rPr>
              <w:t>all</w:t>
            </w:r>
            <w:r>
              <w:rPr>
                <w:spacing w:val="-2"/>
                <w:sz w:val="24"/>
              </w:rPr>
              <w:t xml:space="preserve"> </w:t>
            </w:r>
            <w:r>
              <w:rPr>
                <w:sz w:val="24"/>
              </w:rPr>
              <w:t>groups</w:t>
            </w:r>
            <w:r>
              <w:rPr>
                <w:spacing w:val="-6"/>
                <w:sz w:val="24"/>
              </w:rPr>
              <w:t xml:space="preserve"> </w:t>
            </w:r>
            <w:r>
              <w:rPr>
                <w:sz w:val="24"/>
              </w:rPr>
              <w:t>of</w:t>
            </w:r>
            <w:r>
              <w:rPr>
                <w:spacing w:val="-1"/>
                <w:sz w:val="24"/>
              </w:rPr>
              <w:t xml:space="preserve"> </w:t>
            </w:r>
            <w:r>
              <w:rPr>
                <w:spacing w:val="-2"/>
                <w:sz w:val="24"/>
              </w:rPr>
              <w:t>pupils.</w:t>
            </w:r>
          </w:p>
        </w:tc>
        <w:tc>
          <w:tcPr>
            <w:tcW w:w="2565" w:type="dxa"/>
          </w:tcPr>
          <w:p w14:paraId="3A4B69E6" w14:textId="77777777" w:rsidR="007A1E35" w:rsidRDefault="007A1E35" w:rsidP="00481C39">
            <w:pPr>
              <w:pStyle w:val="TableParagraph"/>
              <w:rPr>
                <w:rFonts w:ascii="Times New Roman"/>
                <w:sz w:val="20"/>
              </w:rPr>
            </w:pPr>
          </w:p>
        </w:tc>
        <w:tc>
          <w:tcPr>
            <w:tcW w:w="1282" w:type="dxa"/>
          </w:tcPr>
          <w:p w14:paraId="7A2A76C4" w14:textId="77777777" w:rsidR="007A1E35" w:rsidRDefault="007A1E35" w:rsidP="00481C39">
            <w:pPr>
              <w:pStyle w:val="TableParagraph"/>
              <w:spacing w:line="256" w:lineRule="exact"/>
              <w:ind w:left="130"/>
              <w:rPr>
                <w:sz w:val="24"/>
              </w:rPr>
            </w:pPr>
            <w:r>
              <w:rPr>
                <w:spacing w:val="-2"/>
                <w:sz w:val="24"/>
              </w:rPr>
              <w:t>Teachers</w:t>
            </w:r>
          </w:p>
        </w:tc>
        <w:tc>
          <w:tcPr>
            <w:tcW w:w="2180" w:type="dxa"/>
          </w:tcPr>
          <w:p w14:paraId="4A1B31B7" w14:textId="77777777" w:rsidR="007A1E35" w:rsidRDefault="007A1E35" w:rsidP="00481C39">
            <w:pPr>
              <w:pStyle w:val="TableParagraph"/>
              <w:rPr>
                <w:rFonts w:ascii="Times New Roman"/>
                <w:sz w:val="20"/>
              </w:rPr>
            </w:pPr>
          </w:p>
        </w:tc>
      </w:tr>
      <w:tr w:rsidR="007A1E35" w14:paraId="6897C74A" w14:textId="77777777" w:rsidTr="00481C39">
        <w:trPr>
          <w:trHeight w:val="276"/>
        </w:trPr>
        <w:tc>
          <w:tcPr>
            <w:tcW w:w="1383" w:type="dxa"/>
            <w:shd w:val="clear" w:color="auto" w:fill="94B3D6"/>
          </w:tcPr>
          <w:p w14:paraId="473FE475" w14:textId="77777777" w:rsidR="007A1E35" w:rsidRDefault="007A1E35" w:rsidP="00481C39">
            <w:pPr>
              <w:pStyle w:val="TableParagraph"/>
              <w:spacing w:line="256" w:lineRule="exact"/>
              <w:ind w:left="105"/>
              <w:rPr>
                <w:sz w:val="24"/>
              </w:rPr>
            </w:pPr>
            <w:r>
              <w:rPr>
                <w:spacing w:val="-2"/>
                <w:sz w:val="24"/>
              </w:rPr>
              <w:t>Disability</w:t>
            </w:r>
          </w:p>
        </w:tc>
        <w:tc>
          <w:tcPr>
            <w:tcW w:w="2949" w:type="dxa"/>
          </w:tcPr>
          <w:p w14:paraId="792C38E3" w14:textId="77777777" w:rsidR="007A1E35" w:rsidRDefault="007A1E35" w:rsidP="00481C39">
            <w:pPr>
              <w:pStyle w:val="TableParagraph"/>
              <w:spacing w:line="256" w:lineRule="exact"/>
              <w:ind w:left="108"/>
              <w:rPr>
                <w:sz w:val="24"/>
              </w:rPr>
            </w:pPr>
            <w:r>
              <w:rPr>
                <w:sz w:val="24"/>
              </w:rPr>
              <w:t>To</w:t>
            </w:r>
            <w:r>
              <w:rPr>
                <w:spacing w:val="-3"/>
                <w:sz w:val="24"/>
              </w:rPr>
              <w:t xml:space="preserve"> </w:t>
            </w:r>
            <w:r>
              <w:rPr>
                <w:sz w:val="24"/>
              </w:rPr>
              <w:t>promote</w:t>
            </w:r>
            <w:r>
              <w:rPr>
                <w:spacing w:val="-3"/>
                <w:sz w:val="24"/>
              </w:rPr>
              <w:t xml:space="preserve"> </w:t>
            </w:r>
            <w:r>
              <w:rPr>
                <w:sz w:val="24"/>
              </w:rPr>
              <w:t>equality</w:t>
            </w:r>
            <w:r>
              <w:rPr>
                <w:spacing w:val="-4"/>
                <w:sz w:val="24"/>
              </w:rPr>
              <w:t xml:space="preserve"> </w:t>
            </w:r>
            <w:r>
              <w:rPr>
                <w:spacing w:val="-5"/>
                <w:sz w:val="24"/>
              </w:rPr>
              <w:t>of</w:t>
            </w:r>
          </w:p>
        </w:tc>
        <w:tc>
          <w:tcPr>
            <w:tcW w:w="4529" w:type="dxa"/>
          </w:tcPr>
          <w:p w14:paraId="308F5B3F" w14:textId="77777777" w:rsidR="007A1E35" w:rsidRDefault="007A1E35" w:rsidP="00481C39">
            <w:pPr>
              <w:pStyle w:val="TableParagraph"/>
              <w:tabs>
                <w:tab w:val="left" w:pos="495"/>
              </w:tabs>
              <w:spacing w:line="256" w:lineRule="exact"/>
              <w:ind w:left="135"/>
              <w:rPr>
                <w:sz w:val="24"/>
              </w:rPr>
            </w:pPr>
            <w:r>
              <w:rPr>
                <w:spacing w:val="-10"/>
                <w:sz w:val="24"/>
              </w:rPr>
              <w:t>-</w:t>
            </w:r>
            <w:r>
              <w:rPr>
                <w:sz w:val="24"/>
              </w:rPr>
              <w:tab/>
              <w:t>School</w:t>
            </w:r>
            <w:r>
              <w:rPr>
                <w:spacing w:val="-10"/>
                <w:sz w:val="24"/>
              </w:rPr>
              <w:t xml:space="preserve"> </w:t>
            </w:r>
            <w:r>
              <w:rPr>
                <w:sz w:val="24"/>
              </w:rPr>
              <w:t>will</w:t>
            </w:r>
            <w:r>
              <w:rPr>
                <w:spacing w:val="-11"/>
                <w:sz w:val="24"/>
              </w:rPr>
              <w:t xml:space="preserve"> </w:t>
            </w:r>
            <w:r>
              <w:rPr>
                <w:sz w:val="24"/>
              </w:rPr>
              <w:t>provide</w:t>
            </w:r>
            <w:r>
              <w:rPr>
                <w:spacing w:val="-10"/>
                <w:sz w:val="24"/>
              </w:rPr>
              <w:t xml:space="preserve"> </w:t>
            </w:r>
            <w:r>
              <w:rPr>
                <w:spacing w:val="-2"/>
                <w:sz w:val="24"/>
              </w:rPr>
              <w:t>equal</w:t>
            </w:r>
          </w:p>
        </w:tc>
        <w:tc>
          <w:tcPr>
            <w:tcW w:w="2565" w:type="dxa"/>
          </w:tcPr>
          <w:p w14:paraId="06AC4041" w14:textId="77777777" w:rsidR="007A1E35" w:rsidRDefault="007A1E35" w:rsidP="00481C39">
            <w:pPr>
              <w:pStyle w:val="TableParagraph"/>
              <w:spacing w:line="256" w:lineRule="exact"/>
              <w:ind w:left="143"/>
              <w:rPr>
                <w:sz w:val="24"/>
              </w:rPr>
            </w:pPr>
            <w:r>
              <w:rPr>
                <w:sz w:val="24"/>
              </w:rPr>
              <w:t>Analysis</w:t>
            </w:r>
            <w:r>
              <w:rPr>
                <w:spacing w:val="-2"/>
                <w:sz w:val="24"/>
              </w:rPr>
              <w:t xml:space="preserve"> </w:t>
            </w:r>
            <w:r>
              <w:rPr>
                <w:sz w:val="24"/>
              </w:rPr>
              <w:t>of</w:t>
            </w:r>
            <w:r>
              <w:rPr>
                <w:spacing w:val="-3"/>
                <w:sz w:val="24"/>
              </w:rPr>
              <w:t xml:space="preserve"> </w:t>
            </w:r>
            <w:r>
              <w:rPr>
                <w:spacing w:val="-2"/>
                <w:sz w:val="24"/>
              </w:rPr>
              <w:t>progress</w:t>
            </w:r>
          </w:p>
        </w:tc>
        <w:tc>
          <w:tcPr>
            <w:tcW w:w="1282" w:type="dxa"/>
          </w:tcPr>
          <w:p w14:paraId="1929B237" w14:textId="77777777" w:rsidR="007A1E35" w:rsidRDefault="007A1E35" w:rsidP="00481C39">
            <w:pPr>
              <w:pStyle w:val="TableParagraph"/>
              <w:spacing w:line="256" w:lineRule="exact"/>
              <w:ind w:left="130"/>
              <w:rPr>
                <w:sz w:val="24"/>
              </w:rPr>
            </w:pPr>
            <w:r>
              <w:rPr>
                <w:spacing w:val="-2"/>
                <w:sz w:val="24"/>
              </w:rPr>
              <w:t>Head-</w:t>
            </w:r>
          </w:p>
        </w:tc>
        <w:tc>
          <w:tcPr>
            <w:tcW w:w="2180" w:type="dxa"/>
          </w:tcPr>
          <w:p w14:paraId="6FA6AF16" w14:textId="77777777" w:rsidR="007A1E35" w:rsidRDefault="007A1E35" w:rsidP="00481C39">
            <w:pPr>
              <w:pStyle w:val="TableParagraph"/>
              <w:spacing w:line="256" w:lineRule="exact"/>
              <w:ind w:left="124"/>
              <w:rPr>
                <w:sz w:val="24"/>
              </w:rPr>
            </w:pPr>
            <w:r>
              <w:rPr>
                <w:sz w:val="24"/>
              </w:rPr>
              <w:t>Specific</w:t>
            </w:r>
            <w:r>
              <w:rPr>
                <w:spacing w:val="-4"/>
                <w:sz w:val="24"/>
              </w:rPr>
              <w:t xml:space="preserve"> </w:t>
            </w:r>
            <w:r>
              <w:rPr>
                <w:sz w:val="24"/>
              </w:rPr>
              <w:t>needs</w:t>
            </w:r>
            <w:r>
              <w:rPr>
                <w:spacing w:val="-2"/>
                <w:sz w:val="24"/>
              </w:rPr>
              <w:t xml:space="preserve"> </w:t>
            </w:r>
            <w:r>
              <w:rPr>
                <w:spacing w:val="-5"/>
                <w:sz w:val="24"/>
              </w:rPr>
              <w:t>of</w:t>
            </w:r>
          </w:p>
        </w:tc>
      </w:tr>
      <w:tr w:rsidR="007A1E35" w14:paraId="5EBD7009" w14:textId="77777777" w:rsidTr="00481C39">
        <w:trPr>
          <w:trHeight w:val="275"/>
        </w:trPr>
        <w:tc>
          <w:tcPr>
            <w:tcW w:w="1383" w:type="dxa"/>
            <w:shd w:val="clear" w:color="auto" w:fill="94B3D6"/>
          </w:tcPr>
          <w:p w14:paraId="21C55C18" w14:textId="77777777" w:rsidR="007A1E35" w:rsidRDefault="007A1E35" w:rsidP="00481C39">
            <w:pPr>
              <w:pStyle w:val="TableParagraph"/>
              <w:spacing w:line="256" w:lineRule="exact"/>
              <w:ind w:left="105"/>
              <w:rPr>
                <w:sz w:val="24"/>
              </w:rPr>
            </w:pPr>
            <w:r>
              <w:rPr>
                <w:spacing w:val="-2"/>
                <w:sz w:val="24"/>
              </w:rPr>
              <w:t>equality</w:t>
            </w:r>
          </w:p>
        </w:tc>
        <w:tc>
          <w:tcPr>
            <w:tcW w:w="2949" w:type="dxa"/>
          </w:tcPr>
          <w:p w14:paraId="2B6AC203" w14:textId="77777777" w:rsidR="007A1E35" w:rsidRDefault="007A1E35" w:rsidP="00481C39">
            <w:pPr>
              <w:pStyle w:val="TableParagraph"/>
              <w:spacing w:line="256" w:lineRule="exact"/>
              <w:ind w:left="108"/>
              <w:rPr>
                <w:sz w:val="24"/>
              </w:rPr>
            </w:pPr>
            <w:r>
              <w:rPr>
                <w:sz w:val="24"/>
              </w:rPr>
              <w:t>opportunity</w:t>
            </w:r>
            <w:r>
              <w:rPr>
                <w:spacing w:val="-4"/>
                <w:sz w:val="24"/>
              </w:rPr>
              <w:t xml:space="preserve"> </w:t>
            </w:r>
            <w:proofErr w:type="gramStart"/>
            <w:r>
              <w:rPr>
                <w:sz w:val="24"/>
              </w:rPr>
              <w:t>with</w:t>
            </w:r>
            <w:r>
              <w:rPr>
                <w:spacing w:val="-4"/>
                <w:sz w:val="24"/>
              </w:rPr>
              <w:t xml:space="preserve"> </w:t>
            </w:r>
            <w:r>
              <w:rPr>
                <w:sz w:val="24"/>
              </w:rPr>
              <w:t>regard</w:t>
            </w:r>
            <w:r>
              <w:rPr>
                <w:spacing w:val="-6"/>
                <w:sz w:val="24"/>
              </w:rPr>
              <w:t xml:space="preserve"> </w:t>
            </w:r>
            <w:r>
              <w:rPr>
                <w:spacing w:val="-5"/>
                <w:sz w:val="24"/>
              </w:rPr>
              <w:t>to</w:t>
            </w:r>
            <w:proofErr w:type="gramEnd"/>
          </w:p>
        </w:tc>
        <w:tc>
          <w:tcPr>
            <w:tcW w:w="4529" w:type="dxa"/>
          </w:tcPr>
          <w:p w14:paraId="39A1B6E5" w14:textId="77777777" w:rsidR="007A1E35" w:rsidRDefault="007A1E35" w:rsidP="00481C39">
            <w:pPr>
              <w:pStyle w:val="TableParagraph"/>
              <w:spacing w:line="256" w:lineRule="exact"/>
              <w:ind w:left="495"/>
              <w:rPr>
                <w:sz w:val="24"/>
              </w:rPr>
            </w:pPr>
            <w:r>
              <w:rPr>
                <w:sz w:val="24"/>
              </w:rPr>
              <w:t>opportunities</w:t>
            </w:r>
            <w:r>
              <w:rPr>
                <w:spacing w:val="-5"/>
                <w:sz w:val="24"/>
              </w:rPr>
              <w:t xml:space="preserve"> </w:t>
            </w:r>
            <w:r>
              <w:rPr>
                <w:sz w:val="24"/>
              </w:rPr>
              <w:t>for</w:t>
            </w:r>
            <w:r>
              <w:rPr>
                <w:spacing w:val="-2"/>
                <w:sz w:val="24"/>
              </w:rPr>
              <w:t xml:space="preserve"> </w:t>
            </w:r>
            <w:r>
              <w:rPr>
                <w:sz w:val="24"/>
              </w:rPr>
              <w:t>all</w:t>
            </w:r>
            <w:r>
              <w:rPr>
                <w:spacing w:val="-5"/>
                <w:sz w:val="24"/>
              </w:rPr>
              <w:t xml:space="preserve"> </w:t>
            </w:r>
            <w:r>
              <w:rPr>
                <w:sz w:val="24"/>
              </w:rPr>
              <w:t>disabled</w:t>
            </w:r>
            <w:r>
              <w:rPr>
                <w:spacing w:val="-3"/>
                <w:sz w:val="24"/>
              </w:rPr>
              <w:t xml:space="preserve"> </w:t>
            </w:r>
            <w:r>
              <w:rPr>
                <w:spacing w:val="-2"/>
                <w:sz w:val="24"/>
              </w:rPr>
              <w:t>pupils</w:t>
            </w:r>
          </w:p>
        </w:tc>
        <w:tc>
          <w:tcPr>
            <w:tcW w:w="2565" w:type="dxa"/>
          </w:tcPr>
          <w:p w14:paraId="0BF245D0" w14:textId="77777777" w:rsidR="007A1E35" w:rsidRDefault="007A1E35" w:rsidP="00481C39">
            <w:pPr>
              <w:pStyle w:val="TableParagraph"/>
              <w:spacing w:line="256" w:lineRule="exact"/>
              <w:ind w:left="143"/>
              <w:rPr>
                <w:sz w:val="24"/>
              </w:rPr>
            </w:pPr>
            <w:r>
              <w:rPr>
                <w:sz w:val="24"/>
              </w:rPr>
              <w:t>data</w:t>
            </w:r>
            <w:r>
              <w:rPr>
                <w:spacing w:val="-2"/>
                <w:sz w:val="24"/>
              </w:rPr>
              <w:t xml:space="preserve"> </w:t>
            </w:r>
            <w:r>
              <w:rPr>
                <w:sz w:val="24"/>
              </w:rPr>
              <w:t>and</w:t>
            </w:r>
            <w:r>
              <w:rPr>
                <w:spacing w:val="-1"/>
                <w:sz w:val="24"/>
              </w:rPr>
              <w:t xml:space="preserve"> </w:t>
            </w:r>
            <w:r>
              <w:rPr>
                <w:spacing w:val="-2"/>
                <w:sz w:val="24"/>
              </w:rPr>
              <w:t>planning.</w:t>
            </w:r>
          </w:p>
        </w:tc>
        <w:tc>
          <w:tcPr>
            <w:tcW w:w="1282" w:type="dxa"/>
          </w:tcPr>
          <w:p w14:paraId="686CEF23" w14:textId="77777777" w:rsidR="007A1E35" w:rsidRDefault="007A1E35" w:rsidP="00481C39">
            <w:pPr>
              <w:pStyle w:val="TableParagraph"/>
              <w:spacing w:line="256" w:lineRule="exact"/>
              <w:ind w:left="130"/>
              <w:rPr>
                <w:sz w:val="24"/>
              </w:rPr>
            </w:pPr>
            <w:r>
              <w:rPr>
                <w:spacing w:val="-2"/>
                <w:sz w:val="24"/>
              </w:rPr>
              <w:t>teacher</w:t>
            </w:r>
          </w:p>
        </w:tc>
        <w:tc>
          <w:tcPr>
            <w:tcW w:w="2180" w:type="dxa"/>
          </w:tcPr>
          <w:p w14:paraId="361F02DC" w14:textId="77777777" w:rsidR="007A1E35" w:rsidRDefault="007A1E35" w:rsidP="00481C39">
            <w:pPr>
              <w:pStyle w:val="TableParagraph"/>
              <w:spacing w:line="256" w:lineRule="exact"/>
              <w:ind w:left="124"/>
              <w:rPr>
                <w:sz w:val="24"/>
              </w:rPr>
            </w:pPr>
            <w:r>
              <w:rPr>
                <w:spacing w:val="-2"/>
                <w:sz w:val="24"/>
              </w:rPr>
              <w:t>disabled</w:t>
            </w:r>
          </w:p>
        </w:tc>
      </w:tr>
      <w:tr w:rsidR="007A1E35" w14:paraId="3D75E3DB" w14:textId="77777777" w:rsidTr="00481C39">
        <w:trPr>
          <w:trHeight w:val="275"/>
        </w:trPr>
        <w:tc>
          <w:tcPr>
            <w:tcW w:w="1383" w:type="dxa"/>
            <w:shd w:val="clear" w:color="auto" w:fill="94B3D6"/>
          </w:tcPr>
          <w:p w14:paraId="247FF95D" w14:textId="77777777" w:rsidR="007A1E35" w:rsidRDefault="007A1E35" w:rsidP="00481C39">
            <w:pPr>
              <w:pStyle w:val="TableParagraph"/>
              <w:spacing w:line="256" w:lineRule="exact"/>
              <w:ind w:left="105"/>
              <w:rPr>
                <w:sz w:val="24"/>
              </w:rPr>
            </w:pPr>
            <w:r>
              <w:rPr>
                <w:sz w:val="24"/>
              </w:rPr>
              <w:t>will</w:t>
            </w:r>
            <w:r>
              <w:rPr>
                <w:spacing w:val="-4"/>
                <w:sz w:val="24"/>
              </w:rPr>
              <w:t xml:space="preserve"> </w:t>
            </w:r>
            <w:r>
              <w:rPr>
                <w:spacing w:val="-5"/>
                <w:sz w:val="24"/>
              </w:rPr>
              <w:t>be</w:t>
            </w:r>
          </w:p>
        </w:tc>
        <w:tc>
          <w:tcPr>
            <w:tcW w:w="2949" w:type="dxa"/>
          </w:tcPr>
          <w:p w14:paraId="5C8E346F" w14:textId="77777777" w:rsidR="007A1E35" w:rsidRDefault="007A1E35" w:rsidP="00481C39">
            <w:pPr>
              <w:pStyle w:val="TableParagraph"/>
              <w:spacing w:line="256" w:lineRule="exact"/>
              <w:ind w:left="108"/>
              <w:rPr>
                <w:sz w:val="24"/>
              </w:rPr>
            </w:pPr>
            <w:r>
              <w:rPr>
                <w:spacing w:val="-2"/>
                <w:sz w:val="24"/>
              </w:rPr>
              <w:t>disability.</w:t>
            </w:r>
          </w:p>
        </w:tc>
        <w:tc>
          <w:tcPr>
            <w:tcW w:w="4529" w:type="dxa"/>
          </w:tcPr>
          <w:p w14:paraId="567E6362" w14:textId="77777777" w:rsidR="007A1E35" w:rsidRDefault="007A1E35" w:rsidP="00481C39">
            <w:pPr>
              <w:pStyle w:val="TableParagraph"/>
              <w:spacing w:line="256" w:lineRule="exact"/>
              <w:ind w:left="495"/>
              <w:rPr>
                <w:sz w:val="24"/>
              </w:rPr>
            </w:pPr>
            <w:r>
              <w:rPr>
                <w:sz w:val="24"/>
              </w:rPr>
              <w:t>and</w:t>
            </w:r>
            <w:r>
              <w:rPr>
                <w:spacing w:val="-5"/>
                <w:sz w:val="24"/>
              </w:rPr>
              <w:t xml:space="preserve"> </w:t>
            </w:r>
            <w:r>
              <w:rPr>
                <w:sz w:val="24"/>
              </w:rPr>
              <w:t>make</w:t>
            </w:r>
            <w:r>
              <w:rPr>
                <w:spacing w:val="-4"/>
                <w:sz w:val="24"/>
              </w:rPr>
              <w:t xml:space="preserve"> </w:t>
            </w:r>
            <w:r>
              <w:rPr>
                <w:sz w:val="24"/>
              </w:rPr>
              <w:t>reasonable</w:t>
            </w:r>
            <w:r>
              <w:rPr>
                <w:spacing w:val="-4"/>
                <w:sz w:val="24"/>
              </w:rPr>
              <w:t xml:space="preserve"> </w:t>
            </w:r>
            <w:r>
              <w:rPr>
                <w:spacing w:val="-2"/>
                <w:sz w:val="24"/>
              </w:rPr>
              <w:t>adjustments</w:t>
            </w:r>
          </w:p>
        </w:tc>
        <w:tc>
          <w:tcPr>
            <w:tcW w:w="2565" w:type="dxa"/>
          </w:tcPr>
          <w:p w14:paraId="49B7975E" w14:textId="77777777" w:rsidR="007A1E35" w:rsidRDefault="007A1E35" w:rsidP="00481C39">
            <w:pPr>
              <w:pStyle w:val="TableParagraph"/>
              <w:spacing w:line="256" w:lineRule="exact"/>
              <w:ind w:left="143"/>
              <w:rPr>
                <w:sz w:val="24"/>
              </w:rPr>
            </w:pPr>
            <w:r>
              <w:rPr>
                <w:sz w:val="24"/>
              </w:rPr>
              <w:t>Parent</w:t>
            </w:r>
            <w:r>
              <w:rPr>
                <w:spacing w:val="-4"/>
                <w:sz w:val="24"/>
              </w:rPr>
              <w:t xml:space="preserve"> </w:t>
            </w:r>
            <w:r>
              <w:rPr>
                <w:spacing w:val="-2"/>
                <w:sz w:val="24"/>
              </w:rPr>
              <w:t>/carers</w:t>
            </w:r>
          </w:p>
        </w:tc>
        <w:tc>
          <w:tcPr>
            <w:tcW w:w="1282" w:type="dxa"/>
          </w:tcPr>
          <w:p w14:paraId="2336D927" w14:textId="77777777" w:rsidR="007A1E35" w:rsidRDefault="007A1E35" w:rsidP="00481C39">
            <w:pPr>
              <w:pStyle w:val="TableParagraph"/>
              <w:spacing w:line="256" w:lineRule="exact"/>
              <w:ind w:left="130"/>
              <w:rPr>
                <w:sz w:val="24"/>
              </w:rPr>
            </w:pPr>
            <w:r>
              <w:rPr>
                <w:spacing w:val="-5"/>
                <w:sz w:val="24"/>
              </w:rPr>
              <w:t>SLT</w:t>
            </w:r>
          </w:p>
        </w:tc>
        <w:tc>
          <w:tcPr>
            <w:tcW w:w="2180" w:type="dxa"/>
          </w:tcPr>
          <w:p w14:paraId="0A356525" w14:textId="77777777" w:rsidR="007A1E35" w:rsidRDefault="007A1E35" w:rsidP="00481C39">
            <w:pPr>
              <w:pStyle w:val="TableParagraph"/>
              <w:spacing w:line="256" w:lineRule="exact"/>
              <w:ind w:left="124"/>
              <w:rPr>
                <w:sz w:val="24"/>
              </w:rPr>
            </w:pPr>
            <w:r>
              <w:rPr>
                <w:sz w:val="24"/>
              </w:rPr>
              <w:t>individuals</w:t>
            </w:r>
            <w:r>
              <w:rPr>
                <w:spacing w:val="-4"/>
                <w:sz w:val="24"/>
              </w:rPr>
              <w:t xml:space="preserve"> </w:t>
            </w:r>
            <w:r>
              <w:rPr>
                <w:sz w:val="24"/>
              </w:rPr>
              <w:t>will</w:t>
            </w:r>
            <w:r>
              <w:rPr>
                <w:spacing w:val="-4"/>
                <w:sz w:val="24"/>
              </w:rPr>
              <w:t xml:space="preserve"> </w:t>
            </w:r>
            <w:r>
              <w:rPr>
                <w:spacing w:val="-5"/>
                <w:sz w:val="24"/>
              </w:rPr>
              <w:t>be</w:t>
            </w:r>
          </w:p>
        </w:tc>
      </w:tr>
      <w:tr w:rsidR="007A1E35" w14:paraId="2D4AA011" w14:textId="77777777" w:rsidTr="00481C39">
        <w:trPr>
          <w:trHeight w:val="276"/>
        </w:trPr>
        <w:tc>
          <w:tcPr>
            <w:tcW w:w="1383" w:type="dxa"/>
            <w:shd w:val="clear" w:color="auto" w:fill="94B3D6"/>
          </w:tcPr>
          <w:p w14:paraId="6EB310DD" w14:textId="77777777" w:rsidR="007A1E35" w:rsidRDefault="007A1E35" w:rsidP="00481C39">
            <w:pPr>
              <w:pStyle w:val="TableParagraph"/>
              <w:spacing w:line="256" w:lineRule="exact"/>
              <w:ind w:left="105"/>
              <w:rPr>
                <w:sz w:val="24"/>
              </w:rPr>
            </w:pPr>
            <w:r>
              <w:rPr>
                <w:spacing w:val="-2"/>
                <w:sz w:val="24"/>
              </w:rPr>
              <w:t>respected.</w:t>
            </w:r>
          </w:p>
        </w:tc>
        <w:tc>
          <w:tcPr>
            <w:tcW w:w="2949" w:type="dxa"/>
          </w:tcPr>
          <w:p w14:paraId="669AD2FD" w14:textId="77777777" w:rsidR="007A1E35" w:rsidRDefault="007A1E35" w:rsidP="00481C39">
            <w:pPr>
              <w:pStyle w:val="TableParagraph"/>
              <w:rPr>
                <w:rFonts w:ascii="Times New Roman"/>
                <w:sz w:val="20"/>
              </w:rPr>
            </w:pPr>
          </w:p>
        </w:tc>
        <w:tc>
          <w:tcPr>
            <w:tcW w:w="4529" w:type="dxa"/>
          </w:tcPr>
          <w:p w14:paraId="5C9D128B" w14:textId="77777777" w:rsidR="007A1E35" w:rsidRDefault="007A1E35" w:rsidP="00481C39">
            <w:pPr>
              <w:pStyle w:val="TableParagraph"/>
              <w:spacing w:line="256" w:lineRule="exact"/>
              <w:ind w:left="495"/>
              <w:rPr>
                <w:sz w:val="24"/>
              </w:rPr>
            </w:pPr>
            <w:r>
              <w:rPr>
                <w:sz w:val="24"/>
              </w:rPr>
              <w:t>where</w:t>
            </w:r>
            <w:r>
              <w:rPr>
                <w:spacing w:val="-2"/>
                <w:sz w:val="24"/>
              </w:rPr>
              <w:t xml:space="preserve"> necessary.</w:t>
            </w:r>
          </w:p>
        </w:tc>
        <w:tc>
          <w:tcPr>
            <w:tcW w:w="2565" w:type="dxa"/>
          </w:tcPr>
          <w:p w14:paraId="10DD4826" w14:textId="77777777" w:rsidR="007A1E35" w:rsidRDefault="007A1E35" w:rsidP="00481C39">
            <w:pPr>
              <w:pStyle w:val="TableParagraph"/>
              <w:spacing w:line="256" w:lineRule="exact"/>
              <w:ind w:left="143"/>
              <w:rPr>
                <w:sz w:val="24"/>
              </w:rPr>
            </w:pPr>
            <w:r>
              <w:rPr>
                <w:spacing w:val="-2"/>
                <w:sz w:val="24"/>
              </w:rPr>
              <w:t>feedback.</w:t>
            </w:r>
          </w:p>
        </w:tc>
        <w:tc>
          <w:tcPr>
            <w:tcW w:w="1282" w:type="dxa"/>
          </w:tcPr>
          <w:p w14:paraId="142591A1" w14:textId="77777777" w:rsidR="007A1E35" w:rsidRDefault="007A1E35" w:rsidP="00481C39">
            <w:pPr>
              <w:pStyle w:val="TableParagraph"/>
              <w:spacing w:line="256" w:lineRule="exact"/>
              <w:ind w:left="130"/>
              <w:rPr>
                <w:sz w:val="24"/>
              </w:rPr>
            </w:pPr>
            <w:r>
              <w:rPr>
                <w:spacing w:val="-2"/>
                <w:sz w:val="24"/>
              </w:rPr>
              <w:t>SENCO</w:t>
            </w:r>
          </w:p>
        </w:tc>
        <w:tc>
          <w:tcPr>
            <w:tcW w:w="2180" w:type="dxa"/>
          </w:tcPr>
          <w:p w14:paraId="00508D55" w14:textId="77777777" w:rsidR="007A1E35" w:rsidRDefault="007A1E35" w:rsidP="00481C39">
            <w:pPr>
              <w:pStyle w:val="TableParagraph"/>
              <w:spacing w:line="256" w:lineRule="exact"/>
              <w:ind w:left="124"/>
              <w:rPr>
                <w:sz w:val="24"/>
              </w:rPr>
            </w:pPr>
            <w:r>
              <w:rPr>
                <w:sz w:val="24"/>
              </w:rPr>
              <w:t>met</w:t>
            </w:r>
            <w:r>
              <w:rPr>
                <w:spacing w:val="-1"/>
                <w:sz w:val="24"/>
              </w:rPr>
              <w:t xml:space="preserve"> </w:t>
            </w:r>
            <w:r>
              <w:rPr>
                <w:spacing w:val="-2"/>
                <w:sz w:val="24"/>
              </w:rPr>
              <w:t>through</w:t>
            </w:r>
          </w:p>
        </w:tc>
      </w:tr>
      <w:tr w:rsidR="007A1E35" w14:paraId="4CED9271" w14:textId="77777777" w:rsidTr="00481C39">
        <w:trPr>
          <w:trHeight w:val="276"/>
        </w:trPr>
        <w:tc>
          <w:tcPr>
            <w:tcW w:w="1383" w:type="dxa"/>
            <w:shd w:val="clear" w:color="auto" w:fill="94B3D6"/>
          </w:tcPr>
          <w:p w14:paraId="22EB69C5" w14:textId="77777777" w:rsidR="007A1E35" w:rsidRDefault="007A1E35" w:rsidP="00481C39">
            <w:pPr>
              <w:pStyle w:val="TableParagraph"/>
              <w:rPr>
                <w:rFonts w:ascii="Times New Roman"/>
                <w:sz w:val="20"/>
              </w:rPr>
            </w:pPr>
          </w:p>
        </w:tc>
        <w:tc>
          <w:tcPr>
            <w:tcW w:w="2949" w:type="dxa"/>
          </w:tcPr>
          <w:p w14:paraId="3C457845" w14:textId="77777777" w:rsidR="007A1E35" w:rsidRDefault="007A1E35" w:rsidP="00481C39">
            <w:pPr>
              <w:pStyle w:val="TableParagraph"/>
              <w:rPr>
                <w:rFonts w:ascii="Times New Roman"/>
                <w:sz w:val="20"/>
              </w:rPr>
            </w:pPr>
          </w:p>
        </w:tc>
        <w:tc>
          <w:tcPr>
            <w:tcW w:w="4529" w:type="dxa"/>
          </w:tcPr>
          <w:p w14:paraId="5023B067" w14:textId="77777777" w:rsidR="007A1E35" w:rsidRDefault="007A1E35" w:rsidP="00481C39">
            <w:pPr>
              <w:pStyle w:val="TableParagraph"/>
              <w:tabs>
                <w:tab w:val="left" w:pos="495"/>
              </w:tabs>
              <w:spacing w:line="256" w:lineRule="exact"/>
              <w:ind w:left="135"/>
              <w:rPr>
                <w:sz w:val="24"/>
              </w:rPr>
            </w:pPr>
            <w:r>
              <w:rPr>
                <w:spacing w:val="-10"/>
                <w:sz w:val="24"/>
              </w:rPr>
              <w:t>-</w:t>
            </w:r>
            <w:r>
              <w:rPr>
                <w:sz w:val="24"/>
              </w:rPr>
              <w:tab/>
              <w:t>The</w:t>
            </w:r>
            <w:r>
              <w:rPr>
                <w:spacing w:val="-1"/>
                <w:sz w:val="24"/>
              </w:rPr>
              <w:t xml:space="preserve"> </w:t>
            </w:r>
            <w:r>
              <w:rPr>
                <w:sz w:val="24"/>
              </w:rPr>
              <w:t>needs</w:t>
            </w:r>
            <w:r>
              <w:rPr>
                <w:spacing w:val="-3"/>
                <w:sz w:val="24"/>
              </w:rPr>
              <w:t xml:space="preserve"> </w:t>
            </w:r>
            <w:r>
              <w:rPr>
                <w:sz w:val="24"/>
              </w:rPr>
              <w:t>of</w:t>
            </w:r>
            <w:r>
              <w:rPr>
                <w:spacing w:val="-2"/>
                <w:sz w:val="24"/>
              </w:rPr>
              <w:t xml:space="preserve"> disabled</w:t>
            </w:r>
          </w:p>
        </w:tc>
        <w:tc>
          <w:tcPr>
            <w:tcW w:w="2565" w:type="dxa"/>
          </w:tcPr>
          <w:p w14:paraId="0433483F" w14:textId="77777777" w:rsidR="007A1E35" w:rsidRDefault="007A1E35" w:rsidP="00481C39">
            <w:pPr>
              <w:pStyle w:val="TableParagraph"/>
              <w:spacing w:line="256" w:lineRule="exact"/>
              <w:ind w:left="143"/>
              <w:rPr>
                <w:sz w:val="24"/>
              </w:rPr>
            </w:pPr>
            <w:r>
              <w:rPr>
                <w:sz w:val="24"/>
              </w:rPr>
              <w:t>Pupil</w:t>
            </w:r>
            <w:r>
              <w:rPr>
                <w:spacing w:val="-4"/>
                <w:sz w:val="24"/>
              </w:rPr>
              <w:t xml:space="preserve"> </w:t>
            </w:r>
            <w:r>
              <w:rPr>
                <w:spacing w:val="-2"/>
                <w:sz w:val="24"/>
              </w:rPr>
              <w:t>voice.</w:t>
            </w:r>
          </w:p>
        </w:tc>
        <w:tc>
          <w:tcPr>
            <w:tcW w:w="1282" w:type="dxa"/>
          </w:tcPr>
          <w:p w14:paraId="3E6750C9" w14:textId="77777777" w:rsidR="007A1E35" w:rsidRDefault="007A1E35" w:rsidP="00481C39">
            <w:pPr>
              <w:pStyle w:val="TableParagraph"/>
              <w:rPr>
                <w:rFonts w:ascii="Times New Roman"/>
                <w:sz w:val="20"/>
              </w:rPr>
            </w:pPr>
          </w:p>
        </w:tc>
        <w:tc>
          <w:tcPr>
            <w:tcW w:w="2180" w:type="dxa"/>
          </w:tcPr>
          <w:p w14:paraId="1C92F5D4" w14:textId="77777777" w:rsidR="007A1E35" w:rsidRDefault="007A1E35" w:rsidP="00481C39">
            <w:pPr>
              <w:pStyle w:val="TableParagraph"/>
              <w:spacing w:line="256" w:lineRule="exact"/>
              <w:ind w:left="124"/>
              <w:rPr>
                <w:sz w:val="24"/>
              </w:rPr>
            </w:pPr>
            <w:r>
              <w:rPr>
                <w:spacing w:val="-2"/>
                <w:sz w:val="24"/>
              </w:rPr>
              <w:t>relevant</w:t>
            </w:r>
          </w:p>
        </w:tc>
      </w:tr>
      <w:tr w:rsidR="007A1E35" w14:paraId="024CF624" w14:textId="77777777" w:rsidTr="00481C39">
        <w:trPr>
          <w:trHeight w:val="274"/>
        </w:trPr>
        <w:tc>
          <w:tcPr>
            <w:tcW w:w="1383" w:type="dxa"/>
            <w:shd w:val="clear" w:color="auto" w:fill="94B3D6"/>
          </w:tcPr>
          <w:p w14:paraId="5117DD61" w14:textId="77777777" w:rsidR="007A1E35" w:rsidRDefault="007A1E35" w:rsidP="00481C39">
            <w:pPr>
              <w:pStyle w:val="TableParagraph"/>
              <w:rPr>
                <w:rFonts w:ascii="Times New Roman"/>
                <w:sz w:val="20"/>
              </w:rPr>
            </w:pPr>
          </w:p>
        </w:tc>
        <w:tc>
          <w:tcPr>
            <w:tcW w:w="2949" w:type="dxa"/>
          </w:tcPr>
          <w:p w14:paraId="1B94B466" w14:textId="77777777" w:rsidR="007A1E35" w:rsidRDefault="007A1E35" w:rsidP="00481C39">
            <w:pPr>
              <w:pStyle w:val="TableParagraph"/>
              <w:rPr>
                <w:rFonts w:ascii="Times New Roman"/>
                <w:sz w:val="20"/>
              </w:rPr>
            </w:pPr>
          </w:p>
        </w:tc>
        <w:tc>
          <w:tcPr>
            <w:tcW w:w="4529" w:type="dxa"/>
          </w:tcPr>
          <w:p w14:paraId="32D95E95" w14:textId="77777777" w:rsidR="007A1E35" w:rsidRDefault="007A1E35" w:rsidP="00481C39">
            <w:pPr>
              <w:pStyle w:val="TableParagraph"/>
              <w:spacing w:line="255" w:lineRule="exact"/>
              <w:ind w:left="495"/>
              <w:rPr>
                <w:sz w:val="24"/>
              </w:rPr>
            </w:pPr>
            <w:r>
              <w:rPr>
                <w:sz w:val="24"/>
              </w:rPr>
              <w:t>parents/carers,</w:t>
            </w:r>
            <w:r>
              <w:rPr>
                <w:spacing w:val="-5"/>
                <w:sz w:val="24"/>
              </w:rPr>
              <w:t xml:space="preserve"> </w:t>
            </w:r>
            <w:r>
              <w:rPr>
                <w:sz w:val="24"/>
              </w:rPr>
              <w:t>pupils,</w:t>
            </w:r>
            <w:r>
              <w:rPr>
                <w:spacing w:val="-5"/>
                <w:sz w:val="24"/>
              </w:rPr>
              <w:t xml:space="preserve"> </w:t>
            </w:r>
            <w:r>
              <w:rPr>
                <w:sz w:val="24"/>
              </w:rPr>
              <w:t>staff</w:t>
            </w:r>
            <w:r>
              <w:rPr>
                <w:spacing w:val="-4"/>
                <w:sz w:val="24"/>
              </w:rPr>
              <w:t xml:space="preserve"> </w:t>
            </w:r>
            <w:r>
              <w:rPr>
                <w:spacing w:val="-5"/>
                <w:sz w:val="24"/>
              </w:rPr>
              <w:t>and</w:t>
            </w:r>
          </w:p>
        </w:tc>
        <w:tc>
          <w:tcPr>
            <w:tcW w:w="2565" w:type="dxa"/>
          </w:tcPr>
          <w:p w14:paraId="580E5670" w14:textId="77777777" w:rsidR="007A1E35" w:rsidRDefault="007A1E35" w:rsidP="00481C39">
            <w:pPr>
              <w:pStyle w:val="TableParagraph"/>
              <w:rPr>
                <w:rFonts w:ascii="Times New Roman"/>
                <w:sz w:val="20"/>
              </w:rPr>
            </w:pPr>
          </w:p>
        </w:tc>
        <w:tc>
          <w:tcPr>
            <w:tcW w:w="1282" w:type="dxa"/>
          </w:tcPr>
          <w:p w14:paraId="3916FE80" w14:textId="77777777" w:rsidR="007A1E35" w:rsidRDefault="007A1E35" w:rsidP="00481C39">
            <w:pPr>
              <w:pStyle w:val="TableParagraph"/>
              <w:rPr>
                <w:rFonts w:ascii="Times New Roman"/>
                <w:sz w:val="20"/>
              </w:rPr>
            </w:pPr>
          </w:p>
        </w:tc>
        <w:tc>
          <w:tcPr>
            <w:tcW w:w="2180" w:type="dxa"/>
          </w:tcPr>
          <w:p w14:paraId="422E38FC" w14:textId="77777777" w:rsidR="007A1E35" w:rsidRDefault="007A1E35" w:rsidP="00481C39">
            <w:pPr>
              <w:pStyle w:val="TableParagraph"/>
              <w:spacing w:line="255" w:lineRule="exact"/>
              <w:ind w:left="124"/>
              <w:rPr>
                <w:sz w:val="24"/>
              </w:rPr>
            </w:pPr>
            <w:r>
              <w:rPr>
                <w:spacing w:val="-2"/>
                <w:sz w:val="24"/>
              </w:rPr>
              <w:t>adjustments,</w:t>
            </w:r>
          </w:p>
        </w:tc>
      </w:tr>
      <w:tr w:rsidR="007A1E35" w14:paraId="37F8E30B" w14:textId="77777777" w:rsidTr="00481C39">
        <w:trPr>
          <w:trHeight w:val="274"/>
        </w:trPr>
        <w:tc>
          <w:tcPr>
            <w:tcW w:w="1383" w:type="dxa"/>
            <w:shd w:val="clear" w:color="auto" w:fill="94B3D6"/>
          </w:tcPr>
          <w:p w14:paraId="5D8B6758" w14:textId="77777777" w:rsidR="007A1E35" w:rsidRDefault="007A1E35" w:rsidP="00481C39">
            <w:pPr>
              <w:pStyle w:val="TableParagraph"/>
              <w:rPr>
                <w:rFonts w:ascii="Times New Roman"/>
                <w:sz w:val="20"/>
              </w:rPr>
            </w:pPr>
          </w:p>
        </w:tc>
        <w:tc>
          <w:tcPr>
            <w:tcW w:w="2949" w:type="dxa"/>
          </w:tcPr>
          <w:p w14:paraId="48087183" w14:textId="77777777" w:rsidR="007A1E35" w:rsidRDefault="007A1E35" w:rsidP="00481C39">
            <w:pPr>
              <w:pStyle w:val="TableParagraph"/>
              <w:rPr>
                <w:rFonts w:ascii="Times New Roman"/>
                <w:sz w:val="20"/>
              </w:rPr>
            </w:pPr>
          </w:p>
        </w:tc>
        <w:tc>
          <w:tcPr>
            <w:tcW w:w="4529" w:type="dxa"/>
          </w:tcPr>
          <w:p w14:paraId="06F79791" w14:textId="77777777" w:rsidR="007A1E35" w:rsidRDefault="007A1E35" w:rsidP="00481C39">
            <w:pPr>
              <w:pStyle w:val="TableParagraph"/>
              <w:spacing w:line="255" w:lineRule="exact"/>
              <w:ind w:left="495"/>
              <w:rPr>
                <w:sz w:val="24"/>
              </w:rPr>
            </w:pPr>
            <w:r>
              <w:rPr>
                <w:sz w:val="24"/>
              </w:rPr>
              <w:t>visitors</w:t>
            </w:r>
            <w:r>
              <w:rPr>
                <w:spacing w:val="-3"/>
                <w:sz w:val="24"/>
              </w:rPr>
              <w:t xml:space="preserve"> </w:t>
            </w:r>
            <w:r>
              <w:rPr>
                <w:sz w:val="24"/>
              </w:rPr>
              <w:t>will</w:t>
            </w:r>
            <w:r>
              <w:rPr>
                <w:spacing w:val="-3"/>
                <w:sz w:val="24"/>
              </w:rPr>
              <w:t xml:space="preserve"> </w:t>
            </w:r>
            <w:r>
              <w:rPr>
                <w:sz w:val="24"/>
              </w:rPr>
              <w:t>be</w:t>
            </w:r>
            <w:r>
              <w:rPr>
                <w:spacing w:val="-2"/>
                <w:sz w:val="24"/>
              </w:rPr>
              <w:t xml:space="preserve"> </w:t>
            </w:r>
            <w:proofErr w:type="gramStart"/>
            <w:r>
              <w:rPr>
                <w:sz w:val="24"/>
              </w:rPr>
              <w:t>taken</w:t>
            </w:r>
            <w:r>
              <w:rPr>
                <w:spacing w:val="-3"/>
                <w:sz w:val="24"/>
              </w:rPr>
              <w:t xml:space="preserve"> </w:t>
            </w:r>
            <w:r>
              <w:rPr>
                <w:sz w:val="24"/>
              </w:rPr>
              <w:t>into</w:t>
            </w:r>
            <w:r>
              <w:rPr>
                <w:spacing w:val="-2"/>
                <w:sz w:val="24"/>
              </w:rPr>
              <w:t xml:space="preserve"> account</w:t>
            </w:r>
            <w:proofErr w:type="gramEnd"/>
          </w:p>
        </w:tc>
        <w:tc>
          <w:tcPr>
            <w:tcW w:w="2565" w:type="dxa"/>
          </w:tcPr>
          <w:p w14:paraId="637E5B82" w14:textId="77777777" w:rsidR="007A1E35" w:rsidRDefault="007A1E35" w:rsidP="00481C39">
            <w:pPr>
              <w:pStyle w:val="TableParagraph"/>
              <w:rPr>
                <w:rFonts w:ascii="Times New Roman"/>
                <w:sz w:val="20"/>
              </w:rPr>
            </w:pPr>
          </w:p>
        </w:tc>
        <w:tc>
          <w:tcPr>
            <w:tcW w:w="1282" w:type="dxa"/>
          </w:tcPr>
          <w:p w14:paraId="01896F29" w14:textId="77777777" w:rsidR="007A1E35" w:rsidRDefault="007A1E35" w:rsidP="00481C39">
            <w:pPr>
              <w:pStyle w:val="TableParagraph"/>
              <w:rPr>
                <w:rFonts w:ascii="Times New Roman"/>
                <w:sz w:val="20"/>
              </w:rPr>
            </w:pPr>
          </w:p>
        </w:tc>
        <w:tc>
          <w:tcPr>
            <w:tcW w:w="2180" w:type="dxa"/>
          </w:tcPr>
          <w:p w14:paraId="107A1EB6" w14:textId="77777777" w:rsidR="007A1E35" w:rsidRDefault="007A1E35" w:rsidP="00481C39">
            <w:pPr>
              <w:pStyle w:val="TableParagraph"/>
              <w:spacing w:line="255" w:lineRule="exact"/>
              <w:ind w:left="124"/>
              <w:rPr>
                <w:sz w:val="24"/>
              </w:rPr>
            </w:pPr>
            <w:r>
              <w:rPr>
                <w:sz w:val="24"/>
              </w:rPr>
              <w:t>along</w:t>
            </w:r>
            <w:r>
              <w:rPr>
                <w:spacing w:val="-4"/>
                <w:sz w:val="24"/>
              </w:rPr>
              <w:t xml:space="preserve"> </w:t>
            </w:r>
            <w:r>
              <w:rPr>
                <w:sz w:val="24"/>
              </w:rPr>
              <w:t>with</w:t>
            </w:r>
            <w:r>
              <w:rPr>
                <w:spacing w:val="-2"/>
                <w:sz w:val="24"/>
              </w:rPr>
              <w:t xml:space="preserve"> support</w:t>
            </w:r>
          </w:p>
        </w:tc>
      </w:tr>
      <w:tr w:rsidR="007A1E35" w14:paraId="07E99599" w14:textId="77777777" w:rsidTr="00481C39">
        <w:trPr>
          <w:trHeight w:val="276"/>
        </w:trPr>
        <w:tc>
          <w:tcPr>
            <w:tcW w:w="1383" w:type="dxa"/>
            <w:shd w:val="clear" w:color="auto" w:fill="94B3D6"/>
          </w:tcPr>
          <w:p w14:paraId="622AE171" w14:textId="77777777" w:rsidR="007A1E35" w:rsidRDefault="007A1E35" w:rsidP="00481C39">
            <w:pPr>
              <w:pStyle w:val="TableParagraph"/>
              <w:rPr>
                <w:rFonts w:ascii="Times New Roman"/>
                <w:sz w:val="20"/>
              </w:rPr>
            </w:pPr>
          </w:p>
        </w:tc>
        <w:tc>
          <w:tcPr>
            <w:tcW w:w="2949" w:type="dxa"/>
          </w:tcPr>
          <w:p w14:paraId="2217964D" w14:textId="77777777" w:rsidR="007A1E35" w:rsidRDefault="007A1E35" w:rsidP="00481C39">
            <w:pPr>
              <w:pStyle w:val="TableParagraph"/>
              <w:rPr>
                <w:rFonts w:ascii="Times New Roman"/>
                <w:sz w:val="20"/>
              </w:rPr>
            </w:pPr>
          </w:p>
        </w:tc>
        <w:tc>
          <w:tcPr>
            <w:tcW w:w="4529" w:type="dxa"/>
          </w:tcPr>
          <w:p w14:paraId="7DEDD12D" w14:textId="77777777" w:rsidR="007A1E35" w:rsidRDefault="007A1E35" w:rsidP="00481C39">
            <w:pPr>
              <w:pStyle w:val="TableParagraph"/>
              <w:spacing w:line="256" w:lineRule="exact"/>
              <w:ind w:left="495"/>
              <w:rPr>
                <w:sz w:val="24"/>
              </w:rPr>
            </w:pPr>
            <w:r>
              <w:rPr>
                <w:sz w:val="24"/>
              </w:rPr>
              <w:t>and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monitored</w:t>
            </w:r>
            <w:r>
              <w:rPr>
                <w:spacing w:val="-4"/>
                <w:sz w:val="24"/>
              </w:rPr>
              <w:t xml:space="preserve"> </w:t>
            </w:r>
            <w:r>
              <w:rPr>
                <w:spacing w:val="-2"/>
                <w:sz w:val="24"/>
              </w:rPr>
              <w:t>within</w:t>
            </w:r>
          </w:p>
        </w:tc>
        <w:tc>
          <w:tcPr>
            <w:tcW w:w="2565" w:type="dxa"/>
          </w:tcPr>
          <w:p w14:paraId="277E96F2" w14:textId="77777777" w:rsidR="007A1E35" w:rsidRDefault="007A1E35" w:rsidP="00481C39">
            <w:pPr>
              <w:pStyle w:val="TableParagraph"/>
              <w:rPr>
                <w:rFonts w:ascii="Times New Roman"/>
                <w:sz w:val="20"/>
              </w:rPr>
            </w:pPr>
          </w:p>
        </w:tc>
        <w:tc>
          <w:tcPr>
            <w:tcW w:w="1282" w:type="dxa"/>
          </w:tcPr>
          <w:p w14:paraId="3E719576" w14:textId="77777777" w:rsidR="007A1E35" w:rsidRDefault="007A1E35" w:rsidP="00481C39">
            <w:pPr>
              <w:pStyle w:val="TableParagraph"/>
              <w:rPr>
                <w:rFonts w:ascii="Times New Roman"/>
                <w:sz w:val="20"/>
              </w:rPr>
            </w:pPr>
          </w:p>
        </w:tc>
        <w:tc>
          <w:tcPr>
            <w:tcW w:w="2180" w:type="dxa"/>
          </w:tcPr>
          <w:p w14:paraId="267F97A6" w14:textId="77777777" w:rsidR="007A1E35" w:rsidRDefault="007A1E35" w:rsidP="00481C39">
            <w:pPr>
              <w:pStyle w:val="TableParagraph"/>
              <w:spacing w:line="256" w:lineRule="exact"/>
              <w:ind w:left="124"/>
              <w:rPr>
                <w:sz w:val="24"/>
              </w:rPr>
            </w:pPr>
            <w:r>
              <w:rPr>
                <w:sz w:val="24"/>
              </w:rPr>
              <w:t>and</w:t>
            </w:r>
            <w:r>
              <w:rPr>
                <w:spacing w:val="-4"/>
                <w:sz w:val="24"/>
              </w:rPr>
              <w:t xml:space="preserve"> </w:t>
            </w:r>
            <w:r>
              <w:rPr>
                <w:sz w:val="24"/>
              </w:rPr>
              <w:t>advice</w:t>
            </w:r>
            <w:r>
              <w:rPr>
                <w:spacing w:val="-3"/>
                <w:sz w:val="24"/>
              </w:rPr>
              <w:t xml:space="preserve"> </w:t>
            </w:r>
            <w:r>
              <w:rPr>
                <w:spacing w:val="-4"/>
                <w:sz w:val="24"/>
              </w:rPr>
              <w:t>from</w:t>
            </w:r>
          </w:p>
        </w:tc>
      </w:tr>
      <w:tr w:rsidR="007A1E35" w14:paraId="56FDE1FB" w14:textId="77777777" w:rsidTr="00481C39">
        <w:trPr>
          <w:trHeight w:val="275"/>
        </w:trPr>
        <w:tc>
          <w:tcPr>
            <w:tcW w:w="1383" w:type="dxa"/>
            <w:shd w:val="clear" w:color="auto" w:fill="94B3D6"/>
          </w:tcPr>
          <w:p w14:paraId="271CBD57" w14:textId="77777777" w:rsidR="007A1E35" w:rsidRDefault="007A1E35" w:rsidP="00481C39">
            <w:pPr>
              <w:pStyle w:val="TableParagraph"/>
              <w:rPr>
                <w:rFonts w:ascii="Times New Roman"/>
                <w:sz w:val="20"/>
              </w:rPr>
            </w:pPr>
          </w:p>
        </w:tc>
        <w:tc>
          <w:tcPr>
            <w:tcW w:w="2949" w:type="dxa"/>
          </w:tcPr>
          <w:p w14:paraId="14987346" w14:textId="77777777" w:rsidR="007A1E35" w:rsidRDefault="007A1E35" w:rsidP="00481C39">
            <w:pPr>
              <w:pStyle w:val="TableParagraph"/>
              <w:rPr>
                <w:rFonts w:ascii="Times New Roman"/>
                <w:sz w:val="20"/>
              </w:rPr>
            </w:pPr>
          </w:p>
        </w:tc>
        <w:tc>
          <w:tcPr>
            <w:tcW w:w="4529" w:type="dxa"/>
          </w:tcPr>
          <w:p w14:paraId="378AEE8A" w14:textId="77777777" w:rsidR="007A1E35" w:rsidRDefault="007A1E35" w:rsidP="00481C39">
            <w:pPr>
              <w:pStyle w:val="TableParagraph"/>
              <w:spacing w:line="256" w:lineRule="exact"/>
              <w:ind w:left="495"/>
              <w:rPr>
                <w:sz w:val="24"/>
              </w:rPr>
            </w:pPr>
            <w:r>
              <w:rPr>
                <w:sz w:val="24"/>
              </w:rPr>
              <w:t>questionnaires</w:t>
            </w:r>
            <w:r>
              <w:rPr>
                <w:spacing w:val="-4"/>
                <w:sz w:val="24"/>
              </w:rPr>
              <w:t xml:space="preserve"> </w:t>
            </w:r>
            <w:r>
              <w:rPr>
                <w:sz w:val="24"/>
              </w:rPr>
              <w:t>and</w:t>
            </w:r>
            <w:r>
              <w:rPr>
                <w:spacing w:val="-4"/>
                <w:sz w:val="24"/>
              </w:rPr>
              <w:t xml:space="preserve"> </w:t>
            </w:r>
            <w:r>
              <w:rPr>
                <w:sz w:val="24"/>
              </w:rPr>
              <w:t>with</w:t>
            </w:r>
            <w:r>
              <w:rPr>
                <w:spacing w:val="-4"/>
                <w:sz w:val="24"/>
              </w:rPr>
              <w:t xml:space="preserve"> </w:t>
            </w:r>
            <w:r>
              <w:rPr>
                <w:spacing w:val="-2"/>
                <w:sz w:val="24"/>
              </w:rPr>
              <w:t>direct</w:t>
            </w:r>
          </w:p>
        </w:tc>
        <w:tc>
          <w:tcPr>
            <w:tcW w:w="2565" w:type="dxa"/>
          </w:tcPr>
          <w:p w14:paraId="67EE011E" w14:textId="77777777" w:rsidR="007A1E35" w:rsidRDefault="007A1E35" w:rsidP="00481C39">
            <w:pPr>
              <w:pStyle w:val="TableParagraph"/>
              <w:rPr>
                <w:rFonts w:ascii="Times New Roman"/>
                <w:sz w:val="20"/>
              </w:rPr>
            </w:pPr>
          </w:p>
        </w:tc>
        <w:tc>
          <w:tcPr>
            <w:tcW w:w="1282" w:type="dxa"/>
          </w:tcPr>
          <w:p w14:paraId="30ADC5B3" w14:textId="77777777" w:rsidR="007A1E35" w:rsidRDefault="007A1E35" w:rsidP="00481C39">
            <w:pPr>
              <w:pStyle w:val="TableParagraph"/>
              <w:rPr>
                <w:rFonts w:ascii="Times New Roman"/>
                <w:sz w:val="20"/>
              </w:rPr>
            </w:pPr>
          </w:p>
        </w:tc>
        <w:tc>
          <w:tcPr>
            <w:tcW w:w="2180" w:type="dxa"/>
          </w:tcPr>
          <w:p w14:paraId="158629CA" w14:textId="77777777" w:rsidR="007A1E35" w:rsidRDefault="007A1E35" w:rsidP="00481C39">
            <w:pPr>
              <w:pStyle w:val="TableParagraph"/>
              <w:spacing w:line="256" w:lineRule="exact"/>
              <w:ind w:left="124"/>
              <w:rPr>
                <w:sz w:val="24"/>
              </w:rPr>
            </w:pPr>
            <w:r>
              <w:rPr>
                <w:sz w:val="24"/>
              </w:rPr>
              <w:t>external</w:t>
            </w:r>
            <w:r>
              <w:rPr>
                <w:spacing w:val="-8"/>
                <w:sz w:val="24"/>
              </w:rPr>
              <w:t xml:space="preserve"> </w:t>
            </w:r>
            <w:r>
              <w:rPr>
                <w:spacing w:val="-2"/>
                <w:sz w:val="24"/>
              </w:rPr>
              <w:t>agencies</w:t>
            </w:r>
          </w:p>
        </w:tc>
      </w:tr>
      <w:tr w:rsidR="007A1E35" w14:paraId="1E9B4B19" w14:textId="77777777" w:rsidTr="00481C39">
        <w:trPr>
          <w:trHeight w:val="276"/>
        </w:trPr>
        <w:tc>
          <w:tcPr>
            <w:tcW w:w="1383" w:type="dxa"/>
            <w:shd w:val="clear" w:color="auto" w:fill="94B3D6"/>
          </w:tcPr>
          <w:p w14:paraId="64D32B7B" w14:textId="77777777" w:rsidR="007A1E35" w:rsidRDefault="007A1E35" w:rsidP="00481C39">
            <w:pPr>
              <w:pStyle w:val="TableParagraph"/>
              <w:rPr>
                <w:rFonts w:ascii="Times New Roman"/>
                <w:sz w:val="20"/>
              </w:rPr>
            </w:pPr>
          </w:p>
        </w:tc>
        <w:tc>
          <w:tcPr>
            <w:tcW w:w="2949" w:type="dxa"/>
          </w:tcPr>
          <w:p w14:paraId="1437EA99" w14:textId="77777777" w:rsidR="007A1E35" w:rsidRDefault="007A1E35" w:rsidP="00481C39">
            <w:pPr>
              <w:pStyle w:val="TableParagraph"/>
              <w:rPr>
                <w:rFonts w:ascii="Times New Roman"/>
                <w:sz w:val="20"/>
              </w:rPr>
            </w:pPr>
          </w:p>
        </w:tc>
        <w:tc>
          <w:tcPr>
            <w:tcW w:w="4529" w:type="dxa"/>
          </w:tcPr>
          <w:p w14:paraId="402FAC0D" w14:textId="77777777" w:rsidR="007A1E35" w:rsidRDefault="007A1E35" w:rsidP="00481C39">
            <w:pPr>
              <w:pStyle w:val="TableParagraph"/>
              <w:spacing w:line="256" w:lineRule="exact"/>
              <w:ind w:left="495"/>
              <w:rPr>
                <w:sz w:val="24"/>
              </w:rPr>
            </w:pPr>
            <w:r>
              <w:rPr>
                <w:spacing w:val="-2"/>
                <w:sz w:val="24"/>
              </w:rPr>
              <w:t>contact.</w:t>
            </w:r>
          </w:p>
        </w:tc>
        <w:tc>
          <w:tcPr>
            <w:tcW w:w="2565" w:type="dxa"/>
          </w:tcPr>
          <w:p w14:paraId="7FE83899" w14:textId="77777777" w:rsidR="007A1E35" w:rsidRDefault="007A1E35" w:rsidP="00481C39">
            <w:pPr>
              <w:pStyle w:val="TableParagraph"/>
              <w:rPr>
                <w:rFonts w:ascii="Times New Roman"/>
                <w:sz w:val="20"/>
              </w:rPr>
            </w:pPr>
          </w:p>
        </w:tc>
        <w:tc>
          <w:tcPr>
            <w:tcW w:w="1282" w:type="dxa"/>
          </w:tcPr>
          <w:p w14:paraId="0AD04989" w14:textId="77777777" w:rsidR="007A1E35" w:rsidRDefault="007A1E35" w:rsidP="00481C39">
            <w:pPr>
              <w:pStyle w:val="TableParagraph"/>
              <w:rPr>
                <w:rFonts w:ascii="Times New Roman"/>
                <w:sz w:val="20"/>
              </w:rPr>
            </w:pPr>
          </w:p>
        </w:tc>
        <w:tc>
          <w:tcPr>
            <w:tcW w:w="2180" w:type="dxa"/>
          </w:tcPr>
          <w:p w14:paraId="73A1BB4C" w14:textId="77777777" w:rsidR="007A1E35" w:rsidRDefault="007A1E35" w:rsidP="00481C39">
            <w:pPr>
              <w:pStyle w:val="TableParagraph"/>
              <w:rPr>
                <w:rFonts w:ascii="Times New Roman"/>
                <w:sz w:val="20"/>
              </w:rPr>
            </w:pPr>
          </w:p>
        </w:tc>
      </w:tr>
      <w:tr w:rsidR="007A1E35" w14:paraId="4FED9563" w14:textId="77777777" w:rsidTr="00481C39">
        <w:trPr>
          <w:trHeight w:val="275"/>
        </w:trPr>
        <w:tc>
          <w:tcPr>
            <w:tcW w:w="1383" w:type="dxa"/>
            <w:shd w:val="clear" w:color="auto" w:fill="94B3D6"/>
          </w:tcPr>
          <w:p w14:paraId="469CB48E" w14:textId="77777777" w:rsidR="007A1E35" w:rsidRDefault="007A1E35" w:rsidP="00481C39">
            <w:pPr>
              <w:pStyle w:val="TableParagraph"/>
              <w:rPr>
                <w:rFonts w:ascii="Times New Roman"/>
                <w:sz w:val="20"/>
              </w:rPr>
            </w:pPr>
          </w:p>
        </w:tc>
        <w:tc>
          <w:tcPr>
            <w:tcW w:w="2949" w:type="dxa"/>
          </w:tcPr>
          <w:p w14:paraId="04C78774" w14:textId="77777777" w:rsidR="007A1E35" w:rsidRDefault="007A1E35" w:rsidP="00481C39">
            <w:pPr>
              <w:pStyle w:val="TableParagraph"/>
              <w:rPr>
                <w:rFonts w:ascii="Times New Roman"/>
                <w:sz w:val="20"/>
              </w:rPr>
            </w:pPr>
          </w:p>
        </w:tc>
        <w:tc>
          <w:tcPr>
            <w:tcW w:w="4529" w:type="dxa"/>
          </w:tcPr>
          <w:p w14:paraId="75A414C6" w14:textId="77777777" w:rsidR="007A1E35" w:rsidRDefault="007A1E35" w:rsidP="00481C39">
            <w:pPr>
              <w:pStyle w:val="TableParagraph"/>
              <w:tabs>
                <w:tab w:val="left" w:pos="495"/>
              </w:tabs>
              <w:spacing w:line="256" w:lineRule="exact"/>
              <w:ind w:left="135"/>
              <w:rPr>
                <w:sz w:val="24"/>
              </w:rPr>
            </w:pPr>
            <w:r>
              <w:rPr>
                <w:spacing w:val="-10"/>
                <w:sz w:val="24"/>
              </w:rPr>
              <w:t>-</w:t>
            </w:r>
            <w:r>
              <w:rPr>
                <w:sz w:val="24"/>
              </w:rPr>
              <w:tab/>
              <w:t>School</w:t>
            </w:r>
            <w:r>
              <w:rPr>
                <w:spacing w:val="-10"/>
                <w:sz w:val="24"/>
              </w:rPr>
              <w:t xml:space="preserve"> </w:t>
            </w:r>
            <w:r>
              <w:rPr>
                <w:sz w:val="24"/>
              </w:rPr>
              <w:t>will</w:t>
            </w:r>
            <w:r>
              <w:rPr>
                <w:spacing w:val="-11"/>
                <w:sz w:val="24"/>
              </w:rPr>
              <w:t xml:space="preserve"> </w:t>
            </w:r>
            <w:r>
              <w:rPr>
                <w:sz w:val="24"/>
              </w:rPr>
              <w:t>continue</w:t>
            </w:r>
            <w:r>
              <w:rPr>
                <w:spacing w:val="-9"/>
                <w:sz w:val="24"/>
              </w:rPr>
              <w:t xml:space="preserve"> </w:t>
            </w:r>
            <w:r>
              <w:rPr>
                <w:sz w:val="24"/>
              </w:rPr>
              <w:t>to</w:t>
            </w:r>
            <w:r>
              <w:rPr>
                <w:spacing w:val="-13"/>
                <w:sz w:val="24"/>
              </w:rPr>
              <w:t xml:space="preserve"> </w:t>
            </w:r>
            <w:r>
              <w:rPr>
                <w:sz w:val="24"/>
              </w:rPr>
              <w:t>provide</w:t>
            </w:r>
            <w:r>
              <w:rPr>
                <w:spacing w:val="-11"/>
                <w:sz w:val="24"/>
              </w:rPr>
              <w:t xml:space="preserve"> </w:t>
            </w:r>
            <w:r>
              <w:rPr>
                <w:spacing w:val="-5"/>
                <w:sz w:val="24"/>
              </w:rPr>
              <w:t>an</w:t>
            </w:r>
          </w:p>
        </w:tc>
        <w:tc>
          <w:tcPr>
            <w:tcW w:w="2565" w:type="dxa"/>
          </w:tcPr>
          <w:p w14:paraId="32BDF381" w14:textId="77777777" w:rsidR="007A1E35" w:rsidRDefault="007A1E35" w:rsidP="00481C39">
            <w:pPr>
              <w:pStyle w:val="TableParagraph"/>
              <w:rPr>
                <w:rFonts w:ascii="Times New Roman"/>
                <w:sz w:val="20"/>
              </w:rPr>
            </w:pPr>
          </w:p>
        </w:tc>
        <w:tc>
          <w:tcPr>
            <w:tcW w:w="1282" w:type="dxa"/>
          </w:tcPr>
          <w:p w14:paraId="3C337434" w14:textId="77777777" w:rsidR="007A1E35" w:rsidRDefault="007A1E35" w:rsidP="00481C39">
            <w:pPr>
              <w:pStyle w:val="TableParagraph"/>
              <w:rPr>
                <w:rFonts w:ascii="Times New Roman"/>
                <w:sz w:val="20"/>
              </w:rPr>
            </w:pPr>
          </w:p>
        </w:tc>
        <w:tc>
          <w:tcPr>
            <w:tcW w:w="2180" w:type="dxa"/>
          </w:tcPr>
          <w:p w14:paraId="1CFDCEA7" w14:textId="77777777" w:rsidR="007A1E35" w:rsidRDefault="007A1E35" w:rsidP="00481C39">
            <w:pPr>
              <w:pStyle w:val="TableParagraph"/>
              <w:rPr>
                <w:rFonts w:ascii="Times New Roman"/>
                <w:sz w:val="20"/>
              </w:rPr>
            </w:pPr>
          </w:p>
        </w:tc>
      </w:tr>
      <w:tr w:rsidR="007A1E35" w14:paraId="2BF81DF3" w14:textId="77777777" w:rsidTr="00481C39">
        <w:trPr>
          <w:trHeight w:val="276"/>
        </w:trPr>
        <w:tc>
          <w:tcPr>
            <w:tcW w:w="1383" w:type="dxa"/>
            <w:shd w:val="clear" w:color="auto" w:fill="94B3D6"/>
          </w:tcPr>
          <w:p w14:paraId="6888E40F" w14:textId="77777777" w:rsidR="007A1E35" w:rsidRDefault="007A1E35" w:rsidP="00481C39">
            <w:pPr>
              <w:pStyle w:val="TableParagraph"/>
              <w:rPr>
                <w:rFonts w:ascii="Times New Roman"/>
                <w:sz w:val="20"/>
              </w:rPr>
            </w:pPr>
          </w:p>
        </w:tc>
        <w:tc>
          <w:tcPr>
            <w:tcW w:w="2949" w:type="dxa"/>
          </w:tcPr>
          <w:p w14:paraId="66A1FF45" w14:textId="77777777" w:rsidR="007A1E35" w:rsidRDefault="007A1E35" w:rsidP="00481C39">
            <w:pPr>
              <w:pStyle w:val="TableParagraph"/>
              <w:rPr>
                <w:rFonts w:ascii="Times New Roman"/>
                <w:sz w:val="20"/>
              </w:rPr>
            </w:pPr>
          </w:p>
        </w:tc>
        <w:tc>
          <w:tcPr>
            <w:tcW w:w="4529" w:type="dxa"/>
          </w:tcPr>
          <w:p w14:paraId="6FCAE284" w14:textId="77777777" w:rsidR="007A1E35" w:rsidRDefault="007A1E35" w:rsidP="00481C39">
            <w:pPr>
              <w:pStyle w:val="TableParagraph"/>
              <w:spacing w:line="256" w:lineRule="exact"/>
              <w:ind w:left="495"/>
              <w:rPr>
                <w:sz w:val="24"/>
              </w:rPr>
            </w:pPr>
            <w:proofErr w:type="spellStart"/>
            <w:r>
              <w:rPr>
                <w:sz w:val="24"/>
              </w:rPr>
              <w:t>individualised</w:t>
            </w:r>
            <w:proofErr w:type="spellEnd"/>
            <w:r>
              <w:rPr>
                <w:spacing w:val="-8"/>
                <w:sz w:val="24"/>
              </w:rPr>
              <w:t xml:space="preserve"> </w:t>
            </w:r>
            <w:r>
              <w:rPr>
                <w:sz w:val="24"/>
              </w:rPr>
              <w:t>approach,</w:t>
            </w:r>
            <w:r>
              <w:rPr>
                <w:spacing w:val="-7"/>
                <w:sz w:val="24"/>
              </w:rPr>
              <w:t xml:space="preserve"> </w:t>
            </w:r>
            <w:r>
              <w:rPr>
                <w:spacing w:val="-4"/>
                <w:sz w:val="24"/>
              </w:rPr>
              <w:t>when</w:t>
            </w:r>
          </w:p>
        </w:tc>
        <w:tc>
          <w:tcPr>
            <w:tcW w:w="2565" w:type="dxa"/>
          </w:tcPr>
          <w:p w14:paraId="5560C3BC" w14:textId="77777777" w:rsidR="007A1E35" w:rsidRDefault="007A1E35" w:rsidP="00481C39">
            <w:pPr>
              <w:pStyle w:val="TableParagraph"/>
              <w:rPr>
                <w:rFonts w:ascii="Times New Roman"/>
                <w:sz w:val="20"/>
              </w:rPr>
            </w:pPr>
          </w:p>
        </w:tc>
        <w:tc>
          <w:tcPr>
            <w:tcW w:w="1282" w:type="dxa"/>
          </w:tcPr>
          <w:p w14:paraId="7C41DEC8" w14:textId="77777777" w:rsidR="007A1E35" w:rsidRDefault="007A1E35" w:rsidP="00481C39">
            <w:pPr>
              <w:pStyle w:val="TableParagraph"/>
              <w:rPr>
                <w:rFonts w:ascii="Times New Roman"/>
                <w:sz w:val="20"/>
              </w:rPr>
            </w:pPr>
          </w:p>
        </w:tc>
        <w:tc>
          <w:tcPr>
            <w:tcW w:w="2180" w:type="dxa"/>
          </w:tcPr>
          <w:p w14:paraId="060C968C" w14:textId="77777777" w:rsidR="007A1E35" w:rsidRDefault="007A1E35" w:rsidP="00481C39">
            <w:pPr>
              <w:pStyle w:val="TableParagraph"/>
              <w:rPr>
                <w:rFonts w:ascii="Times New Roman"/>
                <w:sz w:val="20"/>
              </w:rPr>
            </w:pPr>
          </w:p>
        </w:tc>
      </w:tr>
      <w:tr w:rsidR="007A1E35" w14:paraId="3038A94D" w14:textId="77777777" w:rsidTr="00481C39">
        <w:trPr>
          <w:trHeight w:val="276"/>
        </w:trPr>
        <w:tc>
          <w:tcPr>
            <w:tcW w:w="1383" w:type="dxa"/>
            <w:shd w:val="clear" w:color="auto" w:fill="94B3D6"/>
          </w:tcPr>
          <w:p w14:paraId="68A1C9BE" w14:textId="77777777" w:rsidR="007A1E35" w:rsidRDefault="007A1E35" w:rsidP="00481C39">
            <w:pPr>
              <w:pStyle w:val="TableParagraph"/>
              <w:rPr>
                <w:rFonts w:ascii="Times New Roman"/>
                <w:sz w:val="20"/>
              </w:rPr>
            </w:pPr>
          </w:p>
        </w:tc>
        <w:tc>
          <w:tcPr>
            <w:tcW w:w="2949" w:type="dxa"/>
          </w:tcPr>
          <w:p w14:paraId="21C56F64" w14:textId="77777777" w:rsidR="007A1E35" w:rsidRDefault="007A1E35" w:rsidP="00481C39">
            <w:pPr>
              <w:pStyle w:val="TableParagraph"/>
              <w:rPr>
                <w:rFonts w:ascii="Times New Roman"/>
                <w:sz w:val="20"/>
              </w:rPr>
            </w:pPr>
          </w:p>
        </w:tc>
        <w:tc>
          <w:tcPr>
            <w:tcW w:w="4529" w:type="dxa"/>
          </w:tcPr>
          <w:p w14:paraId="2E4F225A" w14:textId="77777777" w:rsidR="007A1E35" w:rsidRDefault="007A1E35" w:rsidP="00481C39">
            <w:pPr>
              <w:pStyle w:val="TableParagraph"/>
              <w:spacing w:line="256" w:lineRule="exact"/>
              <w:ind w:right="175"/>
              <w:jc w:val="right"/>
              <w:rPr>
                <w:sz w:val="24"/>
              </w:rPr>
            </w:pPr>
            <w:r>
              <w:rPr>
                <w:sz w:val="24"/>
              </w:rPr>
              <w:t>necessary,</w:t>
            </w:r>
            <w:r>
              <w:rPr>
                <w:spacing w:val="-3"/>
                <w:sz w:val="24"/>
              </w:rPr>
              <w:t xml:space="preserve"> </w:t>
            </w:r>
            <w:r>
              <w:rPr>
                <w:sz w:val="24"/>
              </w:rPr>
              <w:t>to</w:t>
            </w:r>
            <w:r>
              <w:rPr>
                <w:spacing w:val="-3"/>
                <w:sz w:val="24"/>
              </w:rPr>
              <w:t xml:space="preserve"> </w:t>
            </w:r>
            <w:r>
              <w:rPr>
                <w:sz w:val="24"/>
              </w:rPr>
              <w:t>teaching</w:t>
            </w:r>
            <w:r>
              <w:rPr>
                <w:spacing w:val="-3"/>
                <w:sz w:val="24"/>
              </w:rPr>
              <w:t xml:space="preserve"> </w:t>
            </w:r>
            <w:r>
              <w:rPr>
                <w:sz w:val="24"/>
              </w:rPr>
              <w:t>and</w:t>
            </w:r>
            <w:r>
              <w:rPr>
                <w:spacing w:val="-4"/>
                <w:sz w:val="24"/>
              </w:rPr>
              <w:t xml:space="preserve"> </w:t>
            </w:r>
            <w:r>
              <w:rPr>
                <w:spacing w:val="-2"/>
                <w:sz w:val="24"/>
              </w:rPr>
              <w:t>learning.</w:t>
            </w:r>
          </w:p>
        </w:tc>
        <w:tc>
          <w:tcPr>
            <w:tcW w:w="2565" w:type="dxa"/>
          </w:tcPr>
          <w:p w14:paraId="2CE59410" w14:textId="77777777" w:rsidR="007A1E35" w:rsidRDefault="007A1E35" w:rsidP="00481C39">
            <w:pPr>
              <w:pStyle w:val="TableParagraph"/>
              <w:rPr>
                <w:rFonts w:ascii="Times New Roman"/>
                <w:sz w:val="20"/>
              </w:rPr>
            </w:pPr>
          </w:p>
        </w:tc>
        <w:tc>
          <w:tcPr>
            <w:tcW w:w="1282" w:type="dxa"/>
          </w:tcPr>
          <w:p w14:paraId="7E6DFA95" w14:textId="77777777" w:rsidR="007A1E35" w:rsidRDefault="007A1E35" w:rsidP="00481C39">
            <w:pPr>
              <w:pStyle w:val="TableParagraph"/>
              <w:rPr>
                <w:rFonts w:ascii="Times New Roman"/>
                <w:sz w:val="20"/>
              </w:rPr>
            </w:pPr>
          </w:p>
        </w:tc>
        <w:tc>
          <w:tcPr>
            <w:tcW w:w="2180" w:type="dxa"/>
          </w:tcPr>
          <w:p w14:paraId="5C331EFD" w14:textId="77777777" w:rsidR="007A1E35" w:rsidRDefault="007A1E35" w:rsidP="00481C39">
            <w:pPr>
              <w:pStyle w:val="TableParagraph"/>
              <w:rPr>
                <w:rFonts w:ascii="Times New Roman"/>
                <w:sz w:val="20"/>
              </w:rPr>
            </w:pPr>
          </w:p>
        </w:tc>
      </w:tr>
      <w:tr w:rsidR="007A1E35" w14:paraId="289A4C9E" w14:textId="77777777" w:rsidTr="00481C39">
        <w:trPr>
          <w:trHeight w:val="276"/>
        </w:trPr>
        <w:tc>
          <w:tcPr>
            <w:tcW w:w="1383" w:type="dxa"/>
            <w:shd w:val="clear" w:color="auto" w:fill="94B3D6"/>
          </w:tcPr>
          <w:p w14:paraId="08C3BD34" w14:textId="77777777" w:rsidR="007A1E35" w:rsidRDefault="007A1E35" w:rsidP="00481C39">
            <w:pPr>
              <w:pStyle w:val="TableParagraph"/>
              <w:spacing w:line="256" w:lineRule="exact"/>
              <w:ind w:left="105"/>
              <w:rPr>
                <w:sz w:val="24"/>
              </w:rPr>
            </w:pPr>
            <w:r>
              <w:rPr>
                <w:spacing w:val="-2"/>
                <w:sz w:val="24"/>
              </w:rPr>
              <w:t>Gender</w:t>
            </w:r>
          </w:p>
        </w:tc>
        <w:tc>
          <w:tcPr>
            <w:tcW w:w="2949" w:type="dxa"/>
          </w:tcPr>
          <w:p w14:paraId="583E1947" w14:textId="77777777" w:rsidR="007A1E35" w:rsidRDefault="007A1E35" w:rsidP="00481C39">
            <w:pPr>
              <w:pStyle w:val="TableParagraph"/>
              <w:spacing w:line="256" w:lineRule="exact"/>
              <w:ind w:left="108"/>
              <w:rPr>
                <w:sz w:val="24"/>
              </w:rPr>
            </w:pPr>
            <w:r>
              <w:rPr>
                <w:sz w:val="24"/>
              </w:rPr>
              <w:t>The</w:t>
            </w:r>
            <w:r>
              <w:rPr>
                <w:spacing w:val="-1"/>
                <w:sz w:val="24"/>
              </w:rPr>
              <w:t xml:space="preserve"> </w:t>
            </w:r>
            <w:r>
              <w:rPr>
                <w:sz w:val="24"/>
              </w:rPr>
              <w:t>needs</w:t>
            </w:r>
            <w:r>
              <w:rPr>
                <w:spacing w:val="-3"/>
                <w:sz w:val="24"/>
              </w:rPr>
              <w:t xml:space="preserve"> </w:t>
            </w:r>
            <w:r>
              <w:rPr>
                <w:sz w:val="24"/>
              </w:rPr>
              <w:t xml:space="preserve">of </w:t>
            </w:r>
            <w:r>
              <w:rPr>
                <w:spacing w:val="-2"/>
                <w:sz w:val="24"/>
              </w:rPr>
              <w:t>specific</w:t>
            </w:r>
          </w:p>
        </w:tc>
        <w:tc>
          <w:tcPr>
            <w:tcW w:w="4529" w:type="dxa"/>
          </w:tcPr>
          <w:p w14:paraId="615CAB22" w14:textId="77777777" w:rsidR="007A1E35" w:rsidRDefault="007A1E35" w:rsidP="00481C39">
            <w:pPr>
              <w:pStyle w:val="TableParagraph"/>
              <w:tabs>
                <w:tab w:val="left" w:pos="495"/>
              </w:tabs>
              <w:spacing w:line="256" w:lineRule="exact"/>
              <w:ind w:left="135"/>
              <w:rPr>
                <w:sz w:val="24"/>
              </w:rPr>
            </w:pPr>
            <w:r>
              <w:rPr>
                <w:spacing w:val="-10"/>
                <w:sz w:val="24"/>
              </w:rPr>
              <w:t>-</w:t>
            </w:r>
            <w:r>
              <w:rPr>
                <w:sz w:val="24"/>
              </w:rPr>
              <w:tab/>
              <w:t>Any</w:t>
            </w:r>
            <w:r>
              <w:rPr>
                <w:spacing w:val="-9"/>
                <w:sz w:val="24"/>
              </w:rPr>
              <w:t xml:space="preserve"> </w:t>
            </w:r>
            <w:r>
              <w:rPr>
                <w:sz w:val="24"/>
              </w:rPr>
              <w:t>needs</w:t>
            </w:r>
            <w:r>
              <w:rPr>
                <w:spacing w:val="-11"/>
                <w:sz w:val="24"/>
              </w:rPr>
              <w:t xml:space="preserve"> </w:t>
            </w:r>
            <w:r>
              <w:rPr>
                <w:sz w:val="24"/>
              </w:rPr>
              <w:t>arising</w:t>
            </w:r>
            <w:r>
              <w:rPr>
                <w:spacing w:val="-8"/>
                <w:sz w:val="24"/>
              </w:rPr>
              <w:t xml:space="preserve"> </w:t>
            </w:r>
            <w:r>
              <w:rPr>
                <w:spacing w:val="-4"/>
                <w:sz w:val="24"/>
              </w:rPr>
              <w:t>from</w:t>
            </w:r>
          </w:p>
        </w:tc>
        <w:tc>
          <w:tcPr>
            <w:tcW w:w="2565" w:type="dxa"/>
          </w:tcPr>
          <w:p w14:paraId="3B1E183C" w14:textId="77777777" w:rsidR="007A1E35" w:rsidRDefault="007A1E35" w:rsidP="00481C39">
            <w:pPr>
              <w:pStyle w:val="TableParagraph"/>
              <w:spacing w:line="256" w:lineRule="exact"/>
              <w:ind w:left="143"/>
              <w:rPr>
                <w:sz w:val="24"/>
              </w:rPr>
            </w:pPr>
            <w:r>
              <w:rPr>
                <w:sz w:val="24"/>
              </w:rPr>
              <w:t>Feedback</w:t>
            </w:r>
            <w:r>
              <w:rPr>
                <w:spacing w:val="-5"/>
                <w:sz w:val="24"/>
              </w:rPr>
              <w:t xml:space="preserve"> </w:t>
            </w:r>
            <w:r>
              <w:rPr>
                <w:spacing w:val="-4"/>
                <w:sz w:val="24"/>
              </w:rPr>
              <w:t>from</w:t>
            </w:r>
          </w:p>
        </w:tc>
        <w:tc>
          <w:tcPr>
            <w:tcW w:w="1282" w:type="dxa"/>
          </w:tcPr>
          <w:p w14:paraId="0C948A52" w14:textId="77777777" w:rsidR="007A1E35" w:rsidRDefault="007A1E35" w:rsidP="00481C39">
            <w:pPr>
              <w:pStyle w:val="TableParagraph"/>
              <w:spacing w:line="256" w:lineRule="exact"/>
              <w:ind w:left="130"/>
              <w:rPr>
                <w:sz w:val="24"/>
              </w:rPr>
            </w:pPr>
            <w:r>
              <w:rPr>
                <w:spacing w:val="-5"/>
                <w:sz w:val="24"/>
              </w:rPr>
              <w:t>SLT</w:t>
            </w:r>
          </w:p>
        </w:tc>
        <w:tc>
          <w:tcPr>
            <w:tcW w:w="2180" w:type="dxa"/>
          </w:tcPr>
          <w:p w14:paraId="398B1B12" w14:textId="77777777" w:rsidR="007A1E35" w:rsidRDefault="007A1E35" w:rsidP="00481C39">
            <w:pPr>
              <w:pStyle w:val="TableParagraph"/>
              <w:spacing w:line="256" w:lineRule="exact"/>
              <w:ind w:left="124"/>
              <w:rPr>
                <w:sz w:val="24"/>
              </w:rPr>
            </w:pPr>
            <w:r>
              <w:rPr>
                <w:sz w:val="24"/>
              </w:rPr>
              <w:t>Positive</w:t>
            </w:r>
            <w:r>
              <w:rPr>
                <w:spacing w:val="-5"/>
                <w:sz w:val="24"/>
              </w:rPr>
              <w:t xml:space="preserve"> </w:t>
            </w:r>
            <w:r>
              <w:rPr>
                <w:spacing w:val="-2"/>
                <w:sz w:val="24"/>
              </w:rPr>
              <w:t>feedback</w:t>
            </w:r>
          </w:p>
        </w:tc>
      </w:tr>
      <w:tr w:rsidR="007A1E35" w14:paraId="473F6962" w14:textId="77777777" w:rsidTr="00481C39">
        <w:trPr>
          <w:trHeight w:val="275"/>
        </w:trPr>
        <w:tc>
          <w:tcPr>
            <w:tcW w:w="1383" w:type="dxa"/>
            <w:shd w:val="clear" w:color="auto" w:fill="94B3D6"/>
          </w:tcPr>
          <w:p w14:paraId="427A2363" w14:textId="77777777" w:rsidR="007A1E35" w:rsidRDefault="007A1E35" w:rsidP="00481C39">
            <w:pPr>
              <w:pStyle w:val="TableParagraph"/>
              <w:spacing w:line="256" w:lineRule="exact"/>
              <w:ind w:left="105"/>
              <w:rPr>
                <w:sz w:val="24"/>
              </w:rPr>
            </w:pPr>
            <w:r>
              <w:rPr>
                <w:spacing w:val="-4"/>
                <w:sz w:val="24"/>
              </w:rPr>
              <w:t>Race</w:t>
            </w:r>
          </w:p>
        </w:tc>
        <w:tc>
          <w:tcPr>
            <w:tcW w:w="2949" w:type="dxa"/>
          </w:tcPr>
          <w:p w14:paraId="62AC6C92" w14:textId="77777777" w:rsidR="007A1E35" w:rsidRDefault="007A1E35" w:rsidP="00481C39">
            <w:pPr>
              <w:pStyle w:val="TableParagraph"/>
              <w:spacing w:line="256" w:lineRule="exact"/>
              <w:ind w:left="108"/>
              <w:rPr>
                <w:sz w:val="24"/>
              </w:rPr>
            </w:pPr>
            <w:r>
              <w:rPr>
                <w:spacing w:val="-2"/>
                <w:sz w:val="24"/>
              </w:rPr>
              <w:t>groups/individual</w:t>
            </w:r>
          </w:p>
        </w:tc>
        <w:tc>
          <w:tcPr>
            <w:tcW w:w="4529" w:type="dxa"/>
          </w:tcPr>
          <w:p w14:paraId="0BCE148E" w14:textId="77777777" w:rsidR="007A1E35" w:rsidRDefault="007A1E35" w:rsidP="00481C39">
            <w:pPr>
              <w:pStyle w:val="TableParagraph"/>
              <w:spacing w:line="256" w:lineRule="exact"/>
              <w:ind w:left="495"/>
              <w:rPr>
                <w:sz w:val="24"/>
              </w:rPr>
            </w:pPr>
            <w:r>
              <w:rPr>
                <w:sz w:val="24"/>
              </w:rPr>
              <w:t>questionnaires</w:t>
            </w:r>
            <w:r>
              <w:rPr>
                <w:spacing w:val="-4"/>
                <w:sz w:val="24"/>
              </w:rPr>
              <w:t xml:space="preserve"> </w:t>
            </w:r>
            <w:r>
              <w:rPr>
                <w:sz w:val="24"/>
              </w:rPr>
              <w:t>or</w:t>
            </w:r>
            <w:r>
              <w:rPr>
                <w:spacing w:val="-4"/>
                <w:sz w:val="24"/>
              </w:rPr>
              <w:t xml:space="preserve"> </w:t>
            </w:r>
            <w:r>
              <w:rPr>
                <w:sz w:val="24"/>
              </w:rPr>
              <w:t>direct</w:t>
            </w:r>
            <w:r>
              <w:rPr>
                <w:spacing w:val="-4"/>
                <w:sz w:val="24"/>
              </w:rPr>
              <w:t xml:space="preserve"> </w:t>
            </w:r>
            <w:r>
              <w:rPr>
                <w:sz w:val="24"/>
              </w:rPr>
              <w:t>contact</w:t>
            </w:r>
            <w:r>
              <w:rPr>
                <w:spacing w:val="-4"/>
                <w:sz w:val="24"/>
              </w:rPr>
              <w:t xml:space="preserve"> will</w:t>
            </w:r>
          </w:p>
        </w:tc>
        <w:tc>
          <w:tcPr>
            <w:tcW w:w="2565" w:type="dxa"/>
          </w:tcPr>
          <w:p w14:paraId="7BF73432" w14:textId="77777777" w:rsidR="007A1E35" w:rsidRDefault="007A1E35" w:rsidP="00481C39">
            <w:pPr>
              <w:pStyle w:val="TableParagraph"/>
              <w:spacing w:line="256" w:lineRule="exact"/>
              <w:ind w:left="143"/>
              <w:rPr>
                <w:sz w:val="24"/>
              </w:rPr>
            </w:pPr>
            <w:r>
              <w:rPr>
                <w:spacing w:val="-2"/>
                <w:sz w:val="24"/>
              </w:rPr>
              <w:t>parent/pupil</w:t>
            </w:r>
          </w:p>
        </w:tc>
        <w:tc>
          <w:tcPr>
            <w:tcW w:w="1282" w:type="dxa"/>
          </w:tcPr>
          <w:p w14:paraId="559A4D3C" w14:textId="77777777" w:rsidR="007A1E35" w:rsidRDefault="007A1E35" w:rsidP="00481C39">
            <w:pPr>
              <w:pStyle w:val="TableParagraph"/>
              <w:rPr>
                <w:rFonts w:ascii="Times New Roman"/>
                <w:sz w:val="20"/>
              </w:rPr>
            </w:pPr>
          </w:p>
        </w:tc>
        <w:tc>
          <w:tcPr>
            <w:tcW w:w="2180" w:type="dxa"/>
          </w:tcPr>
          <w:p w14:paraId="1B91E65E" w14:textId="77777777" w:rsidR="007A1E35" w:rsidRDefault="007A1E35" w:rsidP="00481C39">
            <w:pPr>
              <w:pStyle w:val="TableParagraph"/>
              <w:spacing w:line="256" w:lineRule="exact"/>
              <w:ind w:left="124"/>
              <w:rPr>
                <w:sz w:val="24"/>
              </w:rPr>
            </w:pPr>
            <w:r>
              <w:rPr>
                <w:spacing w:val="-4"/>
                <w:sz w:val="24"/>
              </w:rPr>
              <w:t>from</w:t>
            </w:r>
          </w:p>
        </w:tc>
      </w:tr>
      <w:tr w:rsidR="007A1E35" w14:paraId="2BAFD44F" w14:textId="77777777" w:rsidTr="00481C39">
        <w:trPr>
          <w:trHeight w:val="276"/>
        </w:trPr>
        <w:tc>
          <w:tcPr>
            <w:tcW w:w="1383" w:type="dxa"/>
            <w:shd w:val="clear" w:color="auto" w:fill="94B3D6"/>
          </w:tcPr>
          <w:p w14:paraId="66BAA825" w14:textId="77777777" w:rsidR="007A1E35" w:rsidRDefault="007A1E35" w:rsidP="00481C39">
            <w:pPr>
              <w:pStyle w:val="TableParagraph"/>
              <w:spacing w:line="256" w:lineRule="exact"/>
              <w:ind w:left="105"/>
              <w:rPr>
                <w:sz w:val="24"/>
              </w:rPr>
            </w:pPr>
            <w:r>
              <w:rPr>
                <w:spacing w:val="-2"/>
                <w:sz w:val="24"/>
              </w:rPr>
              <w:t>Disability</w:t>
            </w:r>
          </w:p>
        </w:tc>
        <w:tc>
          <w:tcPr>
            <w:tcW w:w="2949" w:type="dxa"/>
          </w:tcPr>
          <w:p w14:paraId="21D18197" w14:textId="77777777" w:rsidR="007A1E35" w:rsidRDefault="007A1E35" w:rsidP="00481C39">
            <w:pPr>
              <w:pStyle w:val="TableParagraph"/>
              <w:spacing w:line="256" w:lineRule="exact"/>
              <w:ind w:left="108"/>
              <w:rPr>
                <w:sz w:val="24"/>
              </w:rPr>
            </w:pPr>
            <w:r>
              <w:rPr>
                <w:sz w:val="24"/>
              </w:rPr>
              <w:t>parents/carers</w:t>
            </w:r>
            <w:r>
              <w:rPr>
                <w:spacing w:val="-5"/>
                <w:sz w:val="24"/>
              </w:rPr>
              <w:t xml:space="preserve"> </w:t>
            </w:r>
            <w:r>
              <w:rPr>
                <w:sz w:val="24"/>
              </w:rPr>
              <w:t>will</w:t>
            </w:r>
            <w:r>
              <w:rPr>
                <w:spacing w:val="-4"/>
                <w:sz w:val="24"/>
              </w:rPr>
              <w:t xml:space="preserve"> </w:t>
            </w:r>
            <w:r>
              <w:rPr>
                <w:spacing w:val="-5"/>
                <w:sz w:val="24"/>
              </w:rPr>
              <w:t>be</w:t>
            </w:r>
          </w:p>
        </w:tc>
        <w:tc>
          <w:tcPr>
            <w:tcW w:w="4529" w:type="dxa"/>
          </w:tcPr>
          <w:p w14:paraId="7D6531C7" w14:textId="77777777" w:rsidR="007A1E35" w:rsidRDefault="007A1E35" w:rsidP="00481C39">
            <w:pPr>
              <w:pStyle w:val="TableParagraph"/>
              <w:spacing w:line="256" w:lineRule="exact"/>
              <w:ind w:left="495"/>
              <w:rPr>
                <w:sz w:val="24"/>
              </w:rPr>
            </w:pPr>
            <w:r>
              <w:rPr>
                <w:sz w:val="24"/>
              </w:rPr>
              <w:t>be</w:t>
            </w:r>
            <w:r>
              <w:rPr>
                <w:spacing w:val="-2"/>
                <w:sz w:val="24"/>
              </w:rPr>
              <w:t xml:space="preserve"> monitored.</w:t>
            </w:r>
          </w:p>
        </w:tc>
        <w:tc>
          <w:tcPr>
            <w:tcW w:w="2565" w:type="dxa"/>
          </w:tcPr>
          <w:p w14:paraId="2E339AC7" w14:textId="77777777" w:rsidR="007A1E35" w:rsidRDefault="007A1E35" w:rsidP="00481C39">
            <w:pPr>
              <w:pStyle w:val="TableParagraph"/>
              <w:spacing w:line="256" w:lineRule="exact"/>
              <w:ind w:left="143"/>
              <w:rPr>
                <w:sz w:val="24"/>
              </w:rPr>
            </w:pPr>
            <w:r>
              <w:rPr>
                <w:sz w:val="24"/>
              </w:rPr>
              <w:t>questionnaires</w:t>
            </w:r>
            <w:r>
              <w:rPr>
                <w:spacing w:val="-8"/>
                <w:sz w:val="24"/>
              </w:rPr>
              <w:t xml:space="preserve"> </w:t>
            </w:r>
            <w:r>
              <w:rPr>
                <w:sz w:val="24"/>
              </w:rPr>
              <w:t>will</w:t>
            </w:r>
            <w:r>
              <w:rPr>
                <w:spacing w:val="-6"/>
                <w:sz w:val="24"/>
              </w:rPr>
              <w:t xml:space="preserve"> </w:t>
            </w:r>
            <w:r>
              <w:rPr>
                <w:spacing w:val="-5"/>
                <w:sz w:val="24"/>
              </w:rPr>
              <w:t>be</w:t>
            </w:r>
          </w:p>
        </w:tc>
        <w:tc>
          <w:tcPr>
            <w:tcW w:w="1282" w:type="dxa"/>
          </w:tcPr>
          <w:p w14:paraId="0CC584F6" w14:textId="77777777" w:rsidR="007A1E35" w:rsidRDefault="007A1E35" w:rsidP="00481C39">
            <w:pPr>
              <w:pStyle w:val="TableParagraph"/>
              <w:rPr>
                <w:rFonts w:ascii="Times New Roman"/>
                <w:sz w:val="20"/>
              </w:rPr>
            </w:pPr>
          </w:p>
        </w:tc>
        <w:tc>
          <w:tcPr>
            <w:tcW w:w="2180" w:type="dxa"/>
          </w:tcPr>
          <w:p w14:paraId="108A7B7B" w14:textId="77777777" w:rsidR="007A1E35" w:rsidRDefault="007A1E35" w:rsidP="00481C39">
            <w:pPr>
              <w:pStyle w:val="TableParagraph"/>
              <w:spacing w:line="256" w:lineRule="exact"/>
              <w:ind w:left="124"/>
              <w:rPr>
                <w:sz w:val="24"/>
              </w:rPr>
            </w:pPr>
            <w:r>
              <w:rPr>
                <w:spacing w:val="-2"/>
                <w:sz w:val="24"/>
              </w:rPr>
              <w:t>specific/individual</w:t>
            </w:r>
          </w:p>
        </w:tc>
      </w:tr>
      <w:tr w:rsidR="007A1E35" w14:paraId="26FA5B8B" w14:textId="77777777" w:rsidTr="00481C39">
        <w:trPr>
          <w:trHeight w:val="276"/>
        </w:trPr>
        <w:tc>
          <w:tcPr>
            <w:tcW w:w="1383" w:type="dxa"/>
            <w:shd w:val="clear" w:color="auto" w:fill="94B3D6"/>
          </w:tcPr>
          <w:p w14:paraId="13709E23" w14:textId="77777777" w:rsidR="007A1E35" w:rsidRDefault="007A1E35" w:rsidP="00481C39">
            <w:pPr>
              <w:pStyle w:val="TableParagraph"/>
              <w:rPr>
                <w:rFonts w:ascii="Times New Roman"/>
                <w:sz w:val="20"/>
              </w:rPr>
            </w:pPr>
          </w:p>
        </w:tc>
        <w:tc>
          <w:tcPr>
            <w:tcW w:w="2949" w:type="dxa"/>
          </w:tcPr>
          <w:p w14:paraId="626F6A79" w14:textId="77777777" w:rsidR="007A1E35" w:rsidRDefault="007A1E35" w:rsidP="00481C39">
            <w:pPr>
              <w:pStyle w:val="TableParagraph"/>
              <w:spacing w:line="256" w:lineRule="exact"/>
              <w:ind w:left="108"/>
              <w:rPr>
                <w:sz w:val="24"/>
              </w:rPr>
            </w:pPr>
            <w:proofErr w:type="gramStart"/>
            <w:r>
              <w:rPr>
                <w:sz w:val="24"/>
              </w:rPr>
              <w:t>taken</w:t>
            </w:r>
            <w:r>
              <w:rPr>
                <w:spacing w:val="-4"/>
                <w:sz w:val="24"/>
              </w:rPr>
              <w:t xml:space="preserve"> </w:t>
            </w:r>
            <w:r>
              <w:rPr>
                <w:sz w:val="24"/>
              </w:rPr>
              <w:t>into</w:t>
            </w:r>
            <w:r>
              <w:rPr>
                <w:spacing w:val="-2"/>
                <w:sz w:val="24"/>
              </w:rPr>
              <w:t xml:space="preserve"> account</w:t>
            </w:r>
            <w:proofErr w:type="gramEnd"/>
          </w:p>
        </w:tc>
        <w:tc>
          <w:tcPr>
            <w:tcW w:w="4529" w:type="dxa"/>
          </w:tcPr>
          <w:p w14:paraId="675481EA" w14:textId="77777777" w:rsidR="007A1E35" w:rsidRDefault="007A1E35" w:rsidP="00481C39">
            <w:pPr>
              <w:pStyle w:val="TableParagraph"/>
              <w:tabs>
                <w:tab w:val="left" w:pos="495"/>
              </w:tabs>
              <w:spacing w:line="256" w:lineRule="exact"/>
              <w:ind w:left="135"/>
              <w:rPr>
                <w:sz w:val="24"/>
              </w:rPr>
            </w:pPr>
            <w:r>
              <w:rPr>
                <w:spacing w:val="-10"/>
                <w:sz w:val="24"/>
              </w:rPr>
              <w:t>-</w:t>
            </w:r>
            <w:r>
              <w:rPr>
                <w:sz w:val="24"/>
              </w:rPr>
              <w:tab/>
              <w:t>Parents</w:t>
            </w:r>
            <w:r>
              <w:rPr>
                <w:spacing w:val="-12"/>
                <w:sz w:val="24"/>
              </w:rPr>
              <w:t xml:space="preserve"> </w:t>
            </w:r>
            <w:r>
              <w:rPr>
                <w:sz w:val="24"/>
              </w:rPr>
              <w:t>from</w:t>
            </w:r>
            <w:r>
              <w:rPr>
                <w:spacing w:val="-9"/>
                <w:sz w:val="24"/>
              </w:rPr>
              <w:t xml:space="preserve"> </w:t>
            </w:r>
            <w:r>
              <w:rPr>
                <w:sz w:val="24"/>
              </w:rPr>
              <w:t>split</w:t>
            </w:r>
            <w:r>
              <w:rPr>
                <w:spacing w:val="-10"/>
                <w:sz w:val="24"/>
              </w:rPr>
              <w:t xml:space="preserve"> </w:t>
            </w:r>
            <w:r>
              <w:rPr>
                <w:sz w:val="24"/>
              </w:rPr>
              <w:t>families</w:t>
            </w:r>
            <w:r>
              <w:rPr>
                <w:spacing w:val="-10"/>
                <w:sz w:val="24"/>
              </w:rPr>
              <w:t xml:space="preserve"> </w:t>
            </w:r>
            <w:r>
              <w:rPr>
                <w:sz w:val="24"/>
              </w:rPr>
              <w:t>will</w:t>
            </w:r>
            <w:r>
              <w:rPr>
                <w:spacing w:val="-11"/>
                <w:sz w:val="24"/>
              </w:rPr>
              <w:t xml:space="preserve"> </w:t>
            </w:r>
            <w:r>
              <w:rPr>
                <w:spacing w:val="-4"/>
                <w:sz w:val="24"/>
              </w:rPr>
              <w:t>both</w:t>
            </w:r>
          </w:p>
        </w:tc>
        <w:tc>
          <w:tcPr>
            <w:tcW w:w="2565" w:type="dxa"/>
          </w:tcPr>
          <w:p w14:paraId="3008E5AB" w14:textId="77777777" w:rsidR="007A1E35" w:rsidRDefault="007A1E35" w:rsidP="00481C39">
            <w:pPr>
              <w:pStyle w:val="TableParagraph"/>
              <w:spacing w:line="256" w:lineRule="exact"/>
              <w:ind w:left="143"/>
              <w:rPr>
                <w:sz w:val="24"/>
              </w:rPr>
            </w:pPr>
            <w:proofErr w:type="spellStart"/>
            <w:r>
              <w:rPr>
                <w:spacing w:val="-2"/>
                <w:sz w:val="24"/>
              </w:rPr>
              <w:t>analysed</w:t>
            </w:r>
            <w:proofErr w:type="spellEnd"/>
            <w:r>
              <w:rPr>
                <w:spacing w:val="-2"/>
                <w:sz w:val="24"/>
              </w:rPr>
              <w:t>.</w:t>
            </w:r>
          </w:p>
        </w:tc>
        <w:tc>
          <w:tcPr>
            <w:tcW w:w="1282" w:type="dxa"/>
          </w:tcPr>
          <w:p w14:paraId="605FAE08" w14:textId="77777777" w:rsidR="007A1E35" w:rsidRDefault="007A1E35" w:rsidP="00481C39">
            <w:pPr>
              <w:pStyle w:val="TableParagraph"/>
              <w:rPr>
                <w:rFonts w:ascii="Times New Roman"/>
                <w:sz w:val="20"/>
              </w:rPr>
            </w:pPr>
          </w:p>
        </w:tc>
        <w:tc>
          <w:tcPr>
            <w:tcW w:w="2180" w:type="dxa"/>
          </w:tcPr>
          <w:p w14:paraId="51A44BBC" w14:textId="77777777" w:rsidR="007A1E35" w:rsidRDefault="007A1E35" w:rsidP="00481C39">
            <w:pPr>
              <w:pStyle w:val="TableParagraph"/>
              <w:spacing w:line="256" w:lineRule="exact"/>
              <w:ind w:left="124"/>
              <w:rPr>
                <w:sz w:val="24"/>
              </w:rPr>
            </w:pPr>
            <w:r>
              <w:rPr>
                <w:spacing w:val="-2"/>
                <w:sz w:val="24"/>
              </w:rPr>
              <w:t>parents/carers</w:t>
            </w:r>
          </w:p>
        </w:tc>
      </w:tr>
      <w:tr w:rsidR="007A1E35" w14:paraId="1F9C9E4A" w14:textId="77777777" w:rsidTr="00481C39">
        <w:trPr>
          <w:trHeight w:val="275"/>
        </w:trPr>
        <w:tc>
          <w:tcPr>
            <w:tcW w:w="1383" w:type="dxa"/>
            <w:shd w:val="clear" w:color="auto" w:fill="94B3D6"/>
          </w:tcPr>
          <w:p w14:paraId="6D969AB7" w14:textId="77777777" w:rsidR="007A1E35" w:rsidRDefault="007A1E35" w:rsidP="00481C39">
            <w:pPr>
              <w:pStyle w:val="TableParagraph"/>
              <w:rPr>
                <w:rFonts w:ascii="Times New Roman"/>
                <w:sz w:val="20"/>
              </w:rPr>
            </w:pPr>
          </w:p>
        </w:tc>
        <w:tc>
          <w:tcPr>
            <w:tcW w:w="2949" w:type="dxa"/>
          </w:tcPr>
          <w:p w14:paraId="45BA59AA" w14:textId="77777777" w:rsidR="007A1E35" w:rsidRDefault="007A1E35" w:rsidP="00481C39">
            <w:pPr>
              <w:pStyle w:val="TableParagraph"/>
              <w:rPr>
                <w:rFonts w:ascii="Times New Roman"/>
                <w:sz w:val="20"/>
              </w:rPr>
            </w:pPr>
          </w:p>
        </w:tc>
        <w:tc>
          <w:tcPr>
            <w:tcW w:w="4529" w:type="dxa"/>
          </w:tcPr>
          <w:p w14:paraId="190E99EA" w14:textId="77777777" w:rsidR="007A1E35" w:rsidRDefault="007A1E35" w:rsidP="00481C39">
            <w:pPr>
              <w:pStyle w:val="TableParagraph"/>
              <w:spacing w:line="256" w:lineRule="exact"/>
              <w:ind w:right="228"/>
              <w:jc w:val="right"/>
              <w:rPr>
                <w:sz w:val="24"/>
              </w:rPr>
            </w:pPr>
            <w:r>
              <w:rPr>
                <w:sz w:val="24"/>
              </w:rPr>
              <w:t>receive</w:t>
            </w:r>
            <w:r>
              <w:rPr>
                <w:spacing w:val="-7"/>
                <w:sz w:val="24"/>
              </w:rPr>
              <w:t xml:space="preserve"> </w:t>
            </w:r>
            <w:r>
              <w:rPr>
                <w:sz w:val="24"/>
              </w:rPr>
              <w:t>newsletter</w:t>
            </w:r>
            <w:r>
              <w:rPr>
                <w:spacing w:val="-7"/>
                <w:sz w:val="24"/>
              </w:rPr>
              <w:t xml:space="preserve"> </w:t>
            </w:r>
            <w:r>
              <w:rPr>
                <w:sz w:val="24"/>
              </w:rPr>
              <w:t>and</w:t>
            </w:r>
            <w:r>
              <w:rPr>
                <w:spacing w:val="-7"/>
                <w:sz w:val="24"/>
              </w:rPr>
              <w:t xml:space="preserve"> </w:t>
            </w:r>
            <w:r>
              <w:rPr>
                <w:sz w:val="24"/>
              </w:rPr>
              <w:t>invitations</w:t>
            </w:r>
            <w:r>
              <w:rPr>
                <w:spacing w:val="-4"/>
                <w:sz w:val="24"/>
              </w:rPr>
              <w:t xml:space="preserve"> </w:t>
            </w:r>
            <w:r>
              <w:rPr>
                <w:spacing w:val="-5"/>
                <w:sz w:val="24"/>
              </w:rPr>
              <w:t>to</w:t>
            </w:r>
          </w:p>
        </w:tc>
        <w:tc>
          <w:tcPr>
            <w:tcW w:w="2565" w:type="dxa"/>
          </w:tcPr>
          <w:p w14:paraId="6033609A" w14:textId="77777777" w:rsidR="007A1E35" w:rsidRDefault="007A1E35" w:rsidP="00481C39">
            <w:pPr>
              <w:pStyle w:val="TableParagraph"/>
              <w:rPr>
                <w:rFonts w:ascii="Times New Roman"/>
                <w:sz w:val="20"/>
              </w:rPr>
            </w:pPr>
          </w:p>
        </w:tc>
        <w:tc>
          <w:tcPr>
            <w:tcW w:w="1282" w:type="dxa"/>
          </w:tcPr>
          <w:p w14:paraId="2E0DCF6F" w14:textId="77777777" w:rsidR="007A1E35" w:rsidRDefault="007A1E35" w:rsidP="00481C39">
            <w:pPr>
              <w:pStyle w:val="TableParagraph"/>
              <w:rPr>
                <w:rFonts w:ascii="Times New Roman"/>
                <w:sz w:val="20"/>
              </w:rPr>
            </w:pPr>
          </w:p>
        </w:tc>
        <w:tc>
          <w:tcPr>
            <w:tcW w:w="2180" w:type="dxa"/>
          </w:tcPr>
          <w:p w14:paraId="62DBA6D8" w14:textId="77777777" w:rsidR="007A1E35" w:rsidRDefault="007A1E35" w:rsidP="00481C39">
            <w:pPr>
              <w:pStyle w:val="TableParagraph"/>
              <w:rPr>
                <w:rFonts w:ascii="Times New Roman"/>
                <w:sz w:val="20"/>
              </w:rPr>
            </w:pPr>
          </w:p>
        </w:tc>
      </w:tr>
      <w:tr w:rsidR="007A1E35" w14:paraId="6151BA5A" w14:textId="77777777" w:rsidTr="00481C39">
        <w:trPr>
          <w:trHeight w:val="276"/>
        </w:trPr>
        <w:tc>
          <w:tcPr>
            <w:tcW w:w="1383" w:type="dxa"/>
            <w:shd w:val="clear" w:color="auto" w:fill="94B3D6"/>
          </w:tcPr>
          <w:p w14:paraId="56712CFC" w14:textId="77777777" w:rsidR="007A1E35" w:rsidRDefault="007A1E35" w:rsidP="00481C39">
            <w:pPr>
              <w:pStyle w:val="TableParagraph"/>
              <w:rPr>
                <w:rFonts w:ascii="Times New Roman"/>
                <w:sz w:val="20"/>
              </w:rPr>
            </w:pPr>
          </w:p>
        </w:tc>
        <w:tc>
          <w:tcPr>
            <w:tcW w:w="2949" w:type="dxa"/>
          </w:tcPr>
          <w:p w14:paraId="4ED7B0EA" w14:textId="77777777" w:rsidR="007A1E35" w:rsidRDefault="007A1E35" w:rsidP="00481C39">
            <w:pPr>
              <w:pStyle w:val="TableParagraph"/>
              <w:rPr>
                <w:rFonts w:ascii="Times New Roman"/>
                <w:sz w:val="20"/>
              </w:rPr>
            </w:pPr>
          </w:p>
        </w:tc>
        <w:tc>
          <w:tcPr>
            <w:tcW w:w="4529" w:type="dxa"/>
          </w:tcPr>
          <w:p w14:paraId="43AAD407" w14:textId="77777777" w:rsidR="007A1E35" w:rsidRDefault="007A1E35" w:rsidP="00481C39">
            <w:pPr>
              <w:pStyle w:val="TableParagraph"/>
              <w:spacing w:line="256" w:lineRule="exact"/>
              <w:ind w:left="495"/>
              <w:rPr>
                <w:sz w:val="24"/>
              </w:rPr>
            </w:pPr>
            <w:r>
              <w:rPr>
                <w:sz w:val="24"/>
              </w:rPr>
              <w:t>parental</w:t>
            </w:r>
            <w:r>
              <w:rPr>
                <w:spacing w:val="-8"/>
                <w:sz w:val="24"/>
              </w:rPr>
              <w:t xml:space="preserve"> </w:t>
            </w:r>
            <w:r>
              <w:rPr>
                <w:sz w:val="24"/>
              </w:rPr>
              <w:t>consultations</w:t>
            </w:r>
            <w:r>
              <w:rPr>
                <w:spacing w:val="-8"/>
                <w:sz w:val="24"/>
              </w:rPr>
              <w:t xml:space="preserve"> </w:t>
            </w:r>
            <w:r>
              <w:rPr>
                <w:spacing w:val="-4"/>
                <w:sz w:val="24"/>
              </w:rPr>
              <w:t>etc.</w:t>
            </w:r>
          </w:p>
        </w:tc>
        <w:tc>
          <w:tcPr>
            <w:tcW w:w="2565" w:type="dxa"/>
          </w:tcPr>
          <w:p w14:paraId="0B94F447" w14:textId="77777777" w:rsidR="007A1E35" w:rsidRDefault="007A1E35" w:rsidP="00481C39">
            <w:pPr>
              <w:pStyle w:val="TableParagraph"/>
              <w:rPr>
                <w:rFonts w:ascii="Times New Roman"/>
                <w:sz w:val="20"/>
              </w:rPr>
            </w:pPr>
          </w:p>
        </w:tc>
        <w:tc>
          <w:tcPr>
            <w:tcW w:w="1282" w:type="dxa"/>
          </w:tcPr>
          <w:p w14:paraId="6C6BF233" w14:textId="77777777" w:rsidR="007A1E35" w:rsidRDefault="007A1E35" w:rsidP="00481C39">
            <w:pPr>
              <w:pStyle w:val="TableParagraph"/>
              <w:rPr>
                <w:rFonts w:ascii="Times New Roman"/>
                <w:sz w:val="20"/>
              </w:rPr>
            </w:pPr>
          </w:p>
        </w:tc>
        <w:tc>
          <w:tcPr>
            <w:tcW w:w="2180" w:type="dxa"/>
          </w:tcPr>
          <w:p w14:paraId="04378764" w14:textId="77777777" w:rsidR="007A1E35" w:rsidRDefault="007A1E35" w:rsidP="00481C39">
            <w:pPr>
              <w:pStyle w:val="TableParagraph"/>
              <w:rPr>
                <w:rFonts w:ascii="Times New Roman"/>
                <w:sz w:val="20"/>
              </w:rPr>
            </w:pPr>
          </w:p>
        </w:tc>
      </w:tr>
      <w:tr w:rsidR="007A1E35" w14:paraId="30EC04C4" w14:textId="77777777" w:rsidTr="00481C39">
        <w:trPr>
          <w:trHeight w:val="275"/>
        </w:trPr>
        <w:tc>
          <w:tcPr>
            <w:tcW w:w="1383" w:type="dxa"/>
            <w:shd w:val="clear" w:color="auto" w:fill="94B3D6"/>
          </w:tcPr>
          <w:p w14:paraId="17670349" w14:textId="77777777" w:rsidR="007A1E35" w:rsidRDefault="007A1E35" w:rsidP="00481C39">
            <w:pPr>
              <w:pStyle w:val="TableParagraph"/>
              <w:rPr>
                <w:rFonts w:ascii="Times New Roman"/>
                <w:sz w:val="20"/>
              </w:rPr>
            </w:pPr>
          </w:p>
        </w:tc>
        <w:tc>
          <w:tcPr>
            <w:tcW w:w="2949" w:type="dxa"/>
          </w:tcPr>
          <w:p w14:paraId="65F5D345" w14:textId="77777777" w:rsidR="007A1E35" w:rsidRDefault="007A1E35" w:rsidP="00481C39">
            <w:pPr>
              <w:pStyle w:val="TableParagraph"/>
              <w:rPr>
                <w:rFonts w:ascii="Times New Roman"/>
                <w:sz w:val="20"/>
              </w:rPr>
            </w:pPr>
          </w:p>
        </w:tc>
        <w:tc>
          <w:tcPr>
            <w:tcW w:w="4529" w:type="dxa"/>
          </w:tcPr>
          <w:p w14:paraId="22B6F069" w14:textId="77777777" w:rsidR="007A1E35" w:rsidRDefault="007A1E35" w:rsidP="00481C39">
            <w:pPr>
              <w:pStyle w:val="TableParagraph"/>
              <w:tabs>
                <w:tab w:val="left" w:pos="495"/>
              </w:tabs>
              <w:spacing w:line="256" w:lineRule="exact"/>
              <w:ind w:left="135"/>
              <w:rPr>
                <w:sz w:val="24"/>
              </w:rPr>
            </w:pPr>
            <w:r>
              <w:rPr>
                <w:spacing w:val="-10"/>
                <w:sz w:val="24"/>
              </w:rPr>
              <w:t>-</w:t>
            </w:r>
            <w:r>
              <w:rPr>
                <w:sz w:val="24"/>
              </w:rPr>
              <w:tab/>
              <w:t>Support</w:t>
            </w:r>
            <w:r>
              <w:rPr>
                <w:spacing w:val="-7"/>
                <w:sz w:val="24"/>
              </w:rPr>
              <w:t xml:space="preserve"> </w:t>
            </w:r>
            <w:r>
              <w:rPr>
                <w:sz w:val="24"/>
              </w:rPr>
              <w:t>will</w:t>
            </w:r>
            <w:r>
              <w:rPr>
                <w:spacing w:val="-8"/>
                <w:sz w:val="24"/>
              </w:rPr>
              <w:t xml:space="preserve"> </w:t>
            </w:r>
            <w:r>
              <w:rPr>
                <w:sz w:val="24"/>
              </w:rPr>
              <w:t>be</w:t>
            </w:r>
            <w:r>
              <w:rPr>
                <w:spacing w:val="-8"/>
                <w:sz w:val="24"/>
              </w:rPr>
              <w:t xml:space="preserve"> </w:t>
            </w:r>
            <w:r>
              <w:rPr>
                <w:sz w:val="24"/>
              </w:rPr>
              <w:t>given</w:t>
            </w:r>
            <w:r>
              <w:rPr>
                <w:spacing w:val="-8"/>
                <w:sz w:val="24"/>
              </w:rPr>
              <w:t xml:space="preserve"> </w:t>
            </w:r>
            <w:r>
              <w:rPr>
                <w:sz w:val="24"/>
              </w:rPr>
              <w:t>for</w:t>
            </w:r>
            <w:r>
              <w:rPr>
                <w:spacing w:val="-7"/>
                <w:sz w:val="24"/>
              </w:rPr>
              <w:t xml:space="preserve"> </w:t>
            </w:r>
            <w:r>
              <w:rPr>
                <w:sz w:val="24"/>
              </w:rPr>
              <w:t>any</w:t>
            </w:r>
            <w:r>
              <w:rPr>
                <w:spacing w:val="-6"/>
                <w:sz w:val="24"/>
              </w:rPr>
              <w:t xml:space="preserve"> </w:t>
            </w:r>
            <w:r>
              <w:rPr>
                <w:spacing w:val="-2"/>
                <w:sz w:val="24"/>
              </w:rPr>
              <w:t>families</w:t>
            </w:r>
          </w:p>
        </w:tc>
        <w:tc>
          <w:tcPr>
            <w:tcW w:w="2565" w:type="dxa"/>
          </w:tcPr>
          <w:p w14:paraId="5F31A6A9" w14:textId="77777777" w:rsidR="007A1E35" w:rsidRDefault="007A1E35" w:rsidP="00481C39">
            <w:pPr>
              <w:pStyle w:val="TableParagraph"/>
              <w:rPr>
                <w:rFonts w:ascii="Times New Roman"/>
                <w:sz w:val="20"/>
              </w:rPr>
            </w:pPr>
          </w:p>
        </w:tc>
        <w:tc>
          <w:tcPr>
            <w:tcW w:w="1282" w:type="dxa"/>
          </w:tcPr>
          <w:p w14:paraId="0ED39C48" w14:textId="77777777" w:rsidR="007A1E35" w:rsidRDefault="007A1E35" w:rsidP="00481C39">
            <w:pPr>
              <w:pStyle w:val="TableParagraph"/>
              <w:rPr>
                <w:rFonts w:ascii="Times New Roman"/>
                <w:sz w:val="20"/>
              </w:rPr>
            </w:pPr>
          </w:p>
        </w:tc>
        <w:tc>
          <w:tcPr>
            <w:tcW w:w="2180" w:type="dxa"/>
          </w:tcPr>
          <w:p w14:paraId="671F256F" w14:textId="77777777" w:rsidR="007A1E35" w:rsidRDefault="007A1E35" w:rsidP="00481C39">
            <w:pPr>
              <w:pStyle w:val="TableParagraph"/>
              <w:rPr>
                <w:rFonts w:ascii="Times New Roman"/>
                <w:sz w:val="20"/>
              </w:rPr>
            </w:pPr>
          </w:p>
        </w:tc>
      </w:tr>
      <w:tr w:rsidR="007A1E35" w14:paraId="56C45EA1" w14:textId="77777777" w:rsidTr="00481C39">
        <w:trPr>
          <w:trHeight w:val="276"/>
        </w:trPr>
        <w:tc>
          <w:tcPr>
            <w:tcW w:w="1383" w:type="dxa"/>
            <w:shd w:val="clear" w:color="auto" w:fill="94B3D6"/>
          </w:tcPr>
          <w:p w14:paraId="697FAD31" w14:textId="77777777" w:rsidR="007A1E35" w:rsidRDefault="007A1E35" w:rsidP="00481C39">
            <w:pPr>
              <w:pStyle w:val="TableParagraph"/>
              <w:rPr>
                <w:rFonts w:ascii="Times New Roman"/>
                <w:sz w:val="20"/>
              </w:rPr>
            </w:pPr>
          </w:p>
        </w:tc>
        <w:tc>
          <w:tcPr>
            <w:tcW w:w="2949" w:type="dxa"/>
          </w:tcPr>
          <w:p w14:paraId="62241068" w14:textId="77777777" w:rsidR="007A1E35" w:rsidRDefault="007A1E35" w:rsidP="00481C39">
            <w:pPr>
              <w:pStyle w:val="TableParagraph"/>
              <w:rPr>
                <w:rFonts w:ascii="Times New Roman"/>
                <w:sz w:val="20"/>
              </w:rPr>
            </w:pPr>
          </w:p>
        </w:tc>
        <w:tc>
          <w:tcPr>
            <w:tcW w:w="4529" w:type="dxa"/>
          </w:tcPr>
          <w:p w14:paraId="1C965D4B" w14:textId="77777777" w:rsidR="007A1E35" w:rsidRDefault="007A1E35" w:rsidP="00481C39">
            <w:pPr>
              <w:pStyle w:val="TableParagraph"/>
              <w:spacing w:line="256" w:lineRule="exact"/>
              <w:ind w:left="495"/>
              <w:rPr>
                <w:sz w:val="24"/>
              </w:rPr>
            </w:pPr>
            <w:r>
              <w:rPr>
                <w:sz w:val="24"/>
              </w:rPr>
              <w:t>who</w:t>
            </w:r>
            <w:r>
              <w:rPr>
                <w:spacing w:val="-4"/>
                <w:sz w:val="24"/>
              </w:rPr>
              <w:t xml:space="preserve"> </w:t>
            </w:r>
            <w:r>
              <w:rPr>
                <w:sz w:val="24"/>
              </w:rPr>
              <w:t>are</w:t>
            </w:r>
            <w:r>
              <w:rPr>
                <w:spacing w:val="-3"/>
                <w:sz w:val="24"/>
              </w:rPr>
              <w:t xml:space="preserve"> </w:t>
            </w:r>
            <w:r>
              <w:rPr>
                <w:sz w:val="24"/>
              </w:rPr>
              <w:t>affected</w:t>
            </w:r>
            <w:r>
              <w:rPr>
                <w:spacing w:val="-3"/>
                <w:sz w:val="24"/>
              </w:rPr>
              <w:t xml:space="preserve"> </w:t>
            </w:r>
            <w:r>
              <w:rPr>
                <w:sz w:val="24"/>
              </w:rPr>
              <w:t>by</w:t>
            </w:r>
            <w:r>
              <w:rPr>
                <w:spacing w:val="-3"/>
                <w:sz w:val="24"/>
              </w:rPr>
              <w:t xml:space="preserve"> </w:t>
            </w:r>
            <w:r>
              <w:rPr>
                <w:sz w:val="24"/>
              </w:rPr>
              <w:t>Gender</w:t>
            </w:r>
            <w:r>
              <w:rPr>
                <w:spacing w:val="-2"/>
                <w:sz w:val="24"/>
              </w:rPr>
              <w:t xml:space="preserve"> Issues</w:t>
            </w:r>
          </w:p>
        </w:tc>
        <w:tc>
          <w:tcPr>
            <w:tcW w:w="2565" w:type="dxa"/>
          </w:tcPr>
          <w:p w14:paraId="4F85D538" w14:textId="77777777" w:rsidR="007A1E35" w:rsidRDefault="007A1E35" w:rsidP="00481C39">
            <w:pPr>
              <w:pStyle w:val="TableParagraph"/>
              <w:rPr>
                <w:rFonts w:ascii="Times New Roman"/>
                <w:sz w:val="20"/>
              </w:rPr>
            </w:pPr>
          </w:p>
        </w:tc>
        <w:tc>
          <w:tcPr>
            <w:tcW w:w="1282" w:type="dxa"/>
          </w:tcPr>
          <w:p w14:paraId="5C51B06A" w14:textId="77777777" w:rsidR="007A1E35" w:rsidRDefault="007A1E35" w:rsidP="00481C39">
            <w:pPr>
              <w:pStyle w:val="TableParagraph"/>
              <w:rPr>
                <w:rFonts w:ascii="Times New Roman"/>
                <w:sz w:val="20"/>
              </w:rPr>
            </w:pPr>
          </w:p>
        </w:tc>
        <w:tc>
          <w:tcPr>
            <w:tcW w:w="2180" w:type="dxa"/>
          </w:tcPr>
          <w:p w14:paraId="44E9C200" w14:textId="77777777" w:rsidR="007A1E35" w:rsidRDefault="007A1E35" w:rsidP="00481C39">
            <w:pPr>
              <w:pStyle w:val="TableParagraph"/>
              <w:rPr>
                <w:rFonts w:ascii="Times New Roman"/>
                <w:sz w:val="20"/>
              </w:rPr>
            </w:pPr>
          </w:p>
        </w:tc>
      </w:tr>
      <w:tr w:rsidR="007A1E35" w14:paraId="0F8215DD" w14:textId="77777777" w:rsidTr="00481C39">
        <w:trPr>
          <w:trHeight w:val="276"/>
        </w:trPr>
        <w:tc>
          <w:tcPr>
            <w:tcW w:w="1383" w:type="dxa"/>
            <w:shd w:val="clear" w:color="auto" w:fill="94B3D6"/>
          </w:tcPr>
          <w:p w14:paraId="466F1E28" w14:textId="77777777" w:rsidR="007A1E35" w:rsidRDefault="007A1E35" w:rsidP="00481C39">
            <w:pPr>
              <w:pStyle w:val="TableParagraph"/>
              <w:rPr>
                <w:rFonts w:ascii="Times New Roman"/>
                <w:sz w:val="20"/>
              </w:rPr>
            </w:pPr>
          </w:p>
        </w:tc>
        <w:tc>
          <w:tcPr>
            <w:tcW w:w="2949" w:type="dxa"/>
          </w:tcPr>
          <w:p w14:paraId="2FE4ABF0" w14:textId="77777777" w:rsidR="007A1E35" w:rsidRDefault="007A1E35" w:rsidP="00481C39">
            <w:pPr>
              <w:pStyle w:val="TableParagraph"/>
              <w:rPr>
                <w:rFonts w:ascii="Times New Roman"/>
                <w:sz w:val="20"/>
              </w:rPr>
            </w:pPr>
          </w:p>
        </w:tc>
        <w:tc>
          <w:tcPr>
            <w:tcW w:w="4529" w:type="dxa"/>
          </w:tcPr>
          <w:p w14:paraId="72A4F3FF" w14:textId="77777777" w:rsidR="007A1E35" w:rsidRDefault="007A1E35" w:rsidP="00481C39">
            <w:pPr>
              <w:pStyle w:val="TableParagraph"/>
              <w:spacing w:line="256" w:lineRule="exact"/>
              <w:ind w:left="495"/>
              <w:rPr>
                <w:sz w:val="24"/>
              </w:rPr>
            </w:pPr>
            <w:r>
              <w:rPr>
                <w:sz w:val="24"/>
              </w:rPr>
              <w:t>e.g.</w:t>
            </w:r>
            <w:r>
              <w:rPr>
                <w:spacing w:val="-7"/>
                <w:sz w:val="24"/>
              </w:rPr>
              <w:t xml:space="preserve"> </w:t>
            </w:r>
            <w:r>
              <w:rPr>
                <w:sz w:val="24"/>
              </w:rPr>
              <w:t>families</w:t>
            </w:r>
            <w:r>
              <w:rPr>
                <w:spacing w:val="-2"/>
                <w:sz w:val="24"/>
              </w:rPr>
              <w:t xml:space="preserve"> </w:t>
            </w:r>
            <w:r>
              <w:rPr>
                <w:sz w:val="24"/>
              </w:rPr>
              <w:t>affected</w:t>
            </w:r>
            <w:r>
              <w:rPr>
                <w:spacing w:val="-2"/>
                <w:sz w:val="24"/>
              </w:rPr>
              <w:t xml:space="preserve"> </w:t>
            </w:r>
            <w:r>
              <w:rPr>
                <w:sz w:val="24"/>
              </w:rPr>
              <w:t>by</w:t>
            </w:r>
            <w:r>
              <w:rPr>
                <w:spacing w:val="-2"/>
                <w:sz w:val="24"/>
              </w:rPr>
              <w:t xml:space="preserve"> domestic</w:t>
            </w:r>
          </w:p>
        </w:tc>
        <w:tc>
          <w:tcPr>
            <w:tcW w:w="2565" w:type="dxa"/>
          </w:tcPr>
          <w:p w14:paraId="3D31675C" w14:textId="77777777" w:rsidR="007A1E35" w:rsidRDefault="007A1E35" w:rsidP="00481C39">
            <w:pPr>
              <w:pStyle w:val="TableParagraph"/>
              <w:rPr>
                <w:rFonts w:ascii="Times New Roman"/>
                <w:sz w:val="20"/>
              </w:rPr>
            </w:pPr>
          </w:p>
        </w:tc>
        <w:tc>
          <w:tcPr>
            <w:tcW w:w="1282" w:type="dxa"/>
          </w:tcPr>
          <w:p w14:paraId="2B5719A7" w14:textId="77777777" w:rsidR="007A1E35" w:rsidRDefault="007A1E35" w:rsidP="00481C39">
            <w:pPr>
              <w:pStyle w:val="TableParagraph"/>
              <w:rPr>
                <w:rFonts w:ascii="Times New Roman"/>
                <w:sz w:val="20"/>
              </w:rPr>
            </w:pPr>
          </w:p>
        </w:tc>
        <w:tc>
          <w:tcPr>
            <w:tcW w:w="2180" w:type="dxa"/>
          </w:tcPr>
          <w:p w14:paraId="477FDE5B" w14:textId="77777777" w:rsidR="007A1E35" w:rsidRDefault="007A1E35" w:rsidP="00481C39">
            <w:pPr>
              <w:pStyle w:val="TableParagraph"/>
              <w:rPr>
                <w:rFonts w:ascii="Times New Roman"/>
                <w:sz w:val="20"/>
              </w:rPr>
            </w:pPr>
          </w:p>
        </w:tc>
      </w:tr>
      <w:tr w:rsidR="007A1E35" w14:paraId="0CBA7BA8" w14:textId="77777777" w:rsidTr="00481C39">
        <w:trPr>
          <w:trHeight w:val="272"/>
        </w:trPr>
        <w:tc>
          <w:tcPr>
            <w:tcW w:w="1383" w:type="dxa"/>
            <w:shd w:val="clear" w:color="auto" w:fill="94B3D6"/>
          </w:tcPr>
          <w:p w14:paraId="0C8D79BC" w14:textId="77777777" w:rsidR="007A1E35" w:rsidRDefault="007A1E35" w:rsidP="00481C39">
            <w:pPr>
              <w:pStyle w:val="TableParagraph"/>
              <w:rPr>
                <w:rFonts w:ascii="Times New Roman"/>
                <w:sz w:val="20"/>
              </w:rPr>
            </w:pPr>
          </w:p>
        </w:tc>
        <w:tc>
          <w:tcPr>
            <w:tcW w:w="2949" w:type="dxa"/>
          </w:tcPr>
          <w:p w14:paraId="2A83C87C" w14:textId="77777777" w:rsidR="007A1E35" w:rsidRDefault="007A1E35" w:rsidP="00481C39">
            <w:pPr>
              <w:pStyle w:val="TableParagraph"/>
              <w:rPr>
                <w:rFonts w:ascii="Times New Roman"/>
                <w:sz w:val="20"/>
              </w:rPr>
            </w:pPr>
          </w:p>
        </w:tc>
        <w:tc>
          <w:tcPr>
            <w:tcW w:w="4529" w:type="dxa"/>
          </w:tcPr>
          <w:p w14:paraId="72E01A99" w14:textId="77777777" w:rsidR="007A1E35" w:rsidRDefault="007A1E35" w:rsidP="00481C39">
            <w:pPr>
              <w:pStyle w:val="TableParagraph"/>
              <w:spacing w:line="252" w:lineRule="exact"/>
              <w:ind w:left="495"/>
              <w:rPr>
                <w:spacing w:val="-2"/>
                <w:sz w:val="24"/>
              </w:rPr>
            </w:pPr>
            <w:r>
              <w:rPr>
                <w:sz w:val="24"/>
              </w:rPr>
              <w:t>violence,</w:t>
            </w:r>
            <w:r>
              <w:rPr>
                <w:spacing w:val="-6"/>
                <w:sz w:val="24"/>
              </w:rPr>
              <w:t xml:space="preserve"> </w:t>
            </w:r>
            <w:r>
              <w:rPr>
                <w:sz w:val="24"/>
              </w:rPr>
              <w:t>involvement</w:t>
            </w:r>
            <w:r>
              <w:rPr>
                <w:spacing w:val="-6"/>
                <w:sz w:val="24"/>
              </w:rPr>
              <w:t xml:space="preserve"> </w:t>
            </w:r>
            <w:r>
              <w:rPr>
                <w:sz w:val="24"/>
              </w:rPr>
              <w:t>by</w:t>
            </w:r>
            <w:r>
              <w:rPr>
                <w:spacing w:val="-4"/>
                <w:sz w:val="24"/>
              </w:rPr>
              <w:t xml:space="preserve"> </w:t>
            </w:r>
            <w:r>
              <w:rPr>
                <w:spacing w:val="-2"/>
                <w:sz w:val="24"/>
              </w:rPr>
              <w:t>fathers,</w:t>
            </w:r>
          </w:p>
          <w:p w14:paraId="1CAF16D0" w14:textId="77777777" w:rsidR="007A1E35" w:rsidRDefault="007A1E35" w:rsidP="00481C39">
            <w:pPr>
              <w:pStyle w:val="TableParagraph"/>
              <w:spacing w:line="252" w:lineRule="exact"/>
              <w:ind w:left="495"/>
              <w:rPr>
                <w:sz w:val="24"/>
              </w:rPr>
            </w:pPr>
          </w:p>
        </w:tc>
        <w:tc>
          <w:tcPr>
            <w:tcW w:w="2565" w:type="dxa"/>
          </w:tcPr>
          <w:p w14:paraId="040AF445" w14:textId="77777777" w:rsidR="007A1E35" w:rsidRDefault="007A1E35" w:rsidP="00481C39">
            <w:pPr>
              <w:pStyle w:val="TableParagraph"/>
              <w:rPr>
                <w:rFonts w:ascii="Times New Roman"/>
                <w:sz w:val="20"/>
              </w:rPr>
            </w:pPr>
          </w:p>
        </w:tc>
        <w:tc>
          <w:tcPr>
            <w:tcW w:w="1282" w:type="dxa"/>
          </w:tcPr>
          <w:p w14:paraId="3349B237" w14:textId="77777777" w:rsidR="007A1E35" w:rsidRDefault="007A1E35" w:rsidP="00481C39">
            <w:pPr>
              <w:pStyle w:val="TableParagraph"/>
              <w:rPr>
                <w:rFonts w:ascii="Times New Roman"/>
                <w:sz w:val="20"/>
              </w:rPr>
            </w:pPr>
          </w:p>
        </w:tc>
        <w:tc>
          <w:tcPr>
            <w:tcW w:w="2180" w:type="dxa"/>
          </w:tcPr>
          <w:p w14:paraId="2D46B5D5" w14:textId="77777777" w:rsidR="007A1E35" w:rsidRDefault="007A1E35" w:rsidP="00481C39">
            <w:pPr>
              <w:pStyle w:val="TableParagraph"/>
              <w:rPr>
                <w:rFonts w:ascii="Times New Roman"/>
                <w:sz w:val="20"/>
              </w:rPr>
            </w:pPr>
          </w:p>
        </w:tc>
      </w:tr>
    </w:tbl>
    <w:p w14:paraId="63297D72" w14:textId="49BE582E" w:rsidR="00C378BE" w:rsidRPr="007C1782" w:rsidRDefault="00C378BE" w:rsidP="00DC3BEC">
      <w:pPr>
        <w:pStyle w:val="BodyText"/>
        <w:spacing w:before="10" w:after="1"/>
        <w:rPr>
          <w:rFonts w:ascii="Gill Sans MT" w:eastAsia="Calibri" w:hAnsi="Gill Sans MT"/>
          <w:color w:val="FF0000"/>
          <w:sz w:val="24"/>
          <w:szCs w:val="24"/>
          <w:lang w:val="en-US"/>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385"/>
        <w:gridCol w:w="2930"/>
        <w:gridCol w:w="5826"/>
        <w:gridCol w:w="2427"/>
      </w:tblGrid>
      <w:tr w:rsidR="007A1E35" w14:paraId="50BA9852" w14:textId="77777777" w:rsidTr="007A1E35">
        <w:trPr>
          <w:trHeight w:val="1660"/>
        </w:trPr>
        <w:tc>
          <w:tcPr>
            <w:tcW w:w="1385" w:type="dxa"/>
            <w:shd w:val="clear" w:color="auto" w:fill="94B3D6"/>
          </w:tcPr>
          <w:p w14:paraId="1A695D64" w14:textId="77777777" w:rsidR="007A1E35" w:rsidRDefault="007A1E35" w:rsidP="007A1E35">
            <w:pPr>
              <w:pStyle w:val="TableParagraph"/>
              <w:rPr>
                <w:rFonts w:ascii="Times New Roman"/>
                <w:sz w:val="24"/>
              </w:rPr>
            </w:pPr>
          </w:p>
        </w:tc>
        <w:tc>
          <w:tcPr>
            <w:tcW w:w="2930" w:type="dxa"/>
          </w:tcPr>
          <w:p w14:paraId="573077E7" w14:textId="77777777" w:rsidR="007A1E35" w:rsidRDefault="007A1E35" w:rsidP="007A1E35">
            <w:pPr>
              <w:pStyle w:val="TableParagraph"/>
              <w:rPr>
                <w:rFonts w:ascii="Times New Roman"/>
                <w:sz w:val="24"/>
              </w:rPr>
            </w:pPr>
          </w:p>
        </w:tc>
        <w:tc>
          <w:tcPr>
            <w:tcW w:w="5826" w:type="dxa"/>
          </w:tcPr>
          <w:p w14:paraId="7974CA0E" w14:textId="77777777" w:rsidR="007A1E35" w:rsidRDefault="007A1E35" w:rsidP="007A1E35">
            <w:pPr>
              <w:pStyle w:val="TableParagraph"/>
              <w:ind w:left="514" w:right="1799"/>
              <w:rPr>
                <w:sz w:val="24"/>
              </w:rPr>
            </w:pPr>
            <w:r>
              <w:rPr>
                <w:sz w:val="24"/>
              </w:rPr>
              <w:t>sexist,</w:t>
            </w:r>
            <w:r>
              <w:rPr>
                <w:spacing w:val="-13"/>
                <w:sz w:val="24"/>
              </w:rPr>
              <w:t xml:space="preserve"> </w:t>
            </w:r>
            <w:proofErr w:type="gramStart"/>
            <w:r>
              <w:rPr>
                <w:sz w:val="24"/>
              </w:rPr>
              <w:t>sexual</w:t>
            </w:r>
            <w:proofErr w:type="gramEnd"/>
            <w:r>
              <w:rPr>
                <w:spacing w:val="-13"/>
                <w:sz w:val="24"/>
              </w:rPr>
              <w:t xml:space="preserve"> </w:t>
            </w:r>
            <w:r>
              <w:rPr>
                <w:sz w:val="24"/>
              </w:rPr>
              <w:t>or</w:t>
            </w:r>
            <w:r>
              <w:rPr>
                <w:spacing w:val="-13"/>
                <w:sz w:val="24"/>
              </w:rPr>
              <w:t xml:space="preserve"> </w:t>
            </w:r>
            <w:r>
              <w:rPr>
                <w:sz w:val="24"/>
              </w:rPr>
              <w:t xml:space="preserve">transphobic </w:t>
            </w:r>
            <w:r>
              <w:rPr>
                <w:spacing w:val="-2"/>
                <w:sz w:val="24"/>
              </w:rPr>
              <w:t>bullying.</w:t>
            </w:r>
          </w:p>
          <w:p w14:paraId="107885EE" w14:textId="77777777" w:rsidR="007A1E35" w:rsidRDefault="007A1E35" w:rsidP="007A1E35">
            <w:pPr>
              <w:pStyle w:val="TableParagraph"/>
              <w:tabs>
                <w:tab w:val="left" w:pos="514"/>
              </w:tabs>
              <w:spacing w:line="270" w:lineRule="atLeast"/>
              <w:ind w:left="514" w:right="1799" w:hanging="360"/>
              <w:rPr>
                <w:sz w:val="24"/>
              </w:rPr>
            </w:pPr>
            <w:r>
              <w:rPr>
                <w:spacing w:val="-10"/>
                <w:sz w:val="24"/>
              </w:rPr>
              <w:t>-</w:t>
            </w:r>
            <w:r>
              <w:rPr>
                <w:sz w:val="24"/>
              </w:rPr>
              <w:tab/>
              <w:t>SENCO</w:t>
            </w:r>
            <w:r>
              <w:rPr>
                <w:spacing w:val="-4"/>
                <w:sz w:val="24"/>
              </w:rPr>
              <w:t xml:space="preserve"> </w:t>
            </w:r>
            <w:r>
              <w:rPr>
                <w:sz w:val="24"/>
              </w:rPr>
              <w:t>will</w:t>
            </w:r>
            <w:r>
              <w:rPr>
                <w:spacing w:val="-6"/>
                <w:sz w:val="24"/>
              </w:rPr>
              <w:t xml:space="preserve"> </w:t>
            </w:r>
            <w:r>
              <w:rPr>
                <w:sz w:val="24"/>
              </w:rPr>
              <w:t>link</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relevant outside</w:t>
            </w:r>
            <w:r>
              <w:rPr>
                <w:spacing w:val="-10"/>
                <w:sz w:val="24"/>
              </w:rPr>
              <w:t xml:space="preserve"> </w:t>
            </w:r>
            <w:r>
              <w:rPr>
                <w:sz w:val="24"/>
              </w:rPr>
              <w:t>agencies</w:t>
            </w:r>
            <w:r>
              <w:rPr>
                <w:spacing w:val="-11"/>
                <w:sz w:val="24"/>
              </w:rPr>
              <w:t xml:space="preserve"> </w:t>
            </w:r>
            <w:r>
              <w:rPr>
                <w:sz w:val="24"/>
              </w:rPr>
              <w:t>for</w:t>
            </w:r>
            <w:r>
              <w:rPr>
                <w:spacing w:val="-10"/>
                <w:sz w:val="24"/>
              </w:rPr>
              <w:t xml:space="preserve"> </w:t>
            </w:r>
            <w:r>
              <w:rPr>
                <w:sz w:val="24"/>
              </w:rPr>
              <w:t>support</w:t>
            </w:r>
            <w:r>
              <w:rPr>
                <w:spacing w:val="-7"/>
                <w:sz w:val="24"/>
              </w:rPr>
              <w:t xml:space="preserve"> </w:t>
            </w:r>
            <w:r>
              <w:rPr>
                <w:sz w:val="24"/>
              </w:rPr>
              <w:t>with pupils with additional needs and monitor as appropriate.</w:t>
            </w:r>
          </w:p>
        </w:tc>
        <w:tc>
          <w:tcPr>
            <w:tcW w:w="2427" w:type="dxa"/>
          </w:tcPr>
          <w:p w14:paraId="7AB6C543" w14:textId="77777777" w:rsidR="007A1E35" w:rsidRDefault="007A1E35" w:rsidP="007A1E35">
            <w:pPr>
              <w:pStyle w:val="TableParagraph"/>
              <w:rPr>
                <w:rFonts w:ascii="Times New Roman"/>
                <w:sz w:val="24"/>
              </w:rPr>
            </w:pPr>
          </w:p>
        </w:tc>
      </w:tr>
      <w:tr w:rsidR="007A1E35" w14:paraId="13DC9D73" w14:textId="77777777" w:rsidTr="007A1E35">
        <w:trPr>
          <w:trHeight w:val="4412"/>
        </w:trPr>
        <w:tc>
          <w:tcPr>
            <w:tcW w:w="1385" w:type="dxa"/>
            <w:shd w:val="clear" w:color="auto" w:fill="94B3D6"/>
          </w:tcPr>
          <w:p w14:paraId="21725ABB" w14:textId="77777777" w:rsidR="007A1E35" w:rsidRDefault="007A1E35" w:rsidP="007A1E35">
            <w:pPr>
              <w:pStyle w:val="TableParagraph"/>
              <w:ind w:right="165"/>
              <w:rPr>
                <w:sz w:val="24"/>
              </w:rPr>
            </w:pPr>
            <w:r>
              <w:rPr>
                <w:spacing w:val="-2"/>
                <w:sz w:val="24"/>
              </w:rPr>
              <w:t xml:space="preserve">Protected </w:t>
            </w:r>
            <w:proofErr w:type="spellStart"/>
            <w:r>
              <w:rPr>
                <w:spacing w:val="-2"/>
                <w:sz w:val="24"/>
              </w:rPr>
              <w:t>Characteri</w:t>
            </w:r>
            <w:proofErr w:type="spellEnd"/>
            <w:r>
              <w:rPr>
                <w:spacing w:val="-2"/>
                <w:sz w:val="24"/>
              </w:rPr>
              <w:t xml:space="preserve"> </w:t>
            </w:r>
            <w:proofErr w:type="spellStart"/>
            <w:r>
              <w:rPr>
                <w:spacing w:val="-2"/>
                <w:sz w:val="24"/>
              </w:rPr>
              <w:t>stics</w:t>
            </w:r>
            <w:proofErr w:type="spellEnd"/>
          </w:p>
        </w:tc>
        <w:tc>
          <w:tcPr>
            <w:tcW w:w="2930" w:type="dxa"/>
          </w:tcPr>
          <w:p w14:paraId="3B0F82B6" w14:textId="77777777" w:rsidR="007A1E35" w:rsidRDefault="007A1E35" w:rsidP="007A1E35">
            <w:pPr>
              <w:pStyle w:val="TableParagraph"/>
              <w:ind w:left="108" w:right="151"/>
              <w:rPr>
                <w:sz w:val="24"/>
              </w:rPr>
            </w:pPr>
            <w:r>
              <w:rPr>
                <w:sz w:val="24"/>
              </w:rPr>
              <w:t>The PSHE Curriculum is designed to ensure protected characteristics are</w:t>
            </w:r>
            <w:r>
              <w:rPr>
                <w:spacing w:val="-9"/>
                <w:sz w:val="24"/>
              </w:rPr>
              <w:t xml:space="preserve"> </w:t>
            </w:r>
            <w:proofErr w:type="spellStart"/>
            <w:r>
              <w:rPr>
                <w:sz w:val="24"/>
              </w:rPr>
              <w:t>explicity</w:t>
            </w:r>
            <w:proofErr w:type="spellEnd"/>
            <w:r>
              <w:rPr>
                <w:spacing w:val="-9"/>
                <w:sz w:val="24"/>
              </w:rPr>
              <w:t xml:space="preserve"> </w:t>
            </w:r>
            <w:r>
              <w:rPr>
                <w:sz w:val="24"/>
              </w:rPr>
              <w:t>taught,</w:t>
            </w:r>
            <w:r>
              <w:rPr>
                <w:spacing w:val="-11"/>
                <w:sz w:val="24"/>
              </w:rPr>
              <w:t xml:space="preserve"> </w:t>
            </w:r>
            <w:r>
              <w:rPr>
                <w:sz w:val="24"/>
              </w:rPr>
              <w:t>at</w:t>
            </w:r>
            <w:r>
              <w:rPr>
                <w:spacing w:val="-11"/>
                <w:sz w:val="24"/>
              </w:rPr>
              <w:t xml:space="preserve"> </w:t>
            </w:r>
            <w:r>
              <w:rPr>
                <w:sz w:val="24"/>
              </w:rPr>
              <w:t xml:space="preserve">an </w:t>
            </w:r>
            <w:proofErr w:type="gramStart"/>
            <w:r>
              <w:rPr>
                <w:sz w:val="24"/>
              </w:rPr>
              <w:t>age appropriate</w:t>
            </w:r>
            <w:proofErr w:type="gramEnd"/>
            <w:r>
              <w:rPr>
                <w:sz w:val="24"/>
              </w:rPr>
              <w:t xml:space="preserve"> level to ensure the dignity of the whole person</w:t>
            </w:r>
          </w:p>
        </w:tc>
        <w:tc>
          <w:tcPr>
            <w:tcW w:w="5826" w:type="dxa"/>
          </w:tcPr>
          <w:p w14:paraId="5D166498" w14:textId="77777777" w:rsidR="007A1E35" w:rsidRDefault="007A1E35" w:rsidP="007A1E35">
            <w:pPr>
              <w:pStyle w:val="TableParagraph"/>
              <w:numPr>
                <w:ilvl w:val="0"/>
                <w:numId w:val="34"/>
              </w:numPr>
              <w:tabs>
                <w:tab w:val="left" w:pos="514"/>
              </w:tabs>
              <w:spacing w:line="240" w:lineRule="auto"/>
              <w:ind w:right="1451"/>
              <w:rPr>
                <w:sz w:val="24"/>
              </w:rPr>
            </w:pPr>
            <w:r>
              <w:rPr>
                <w:sz w:val="24"/>
              </w:rPr>
              <w:t>PSHE coordinator will work with advisor to audit the curriculum according</w:t>
            </w:r>
            <w:r>
              <w:rPr>
                <w:spacing w:val="-11"/>
                <w:sz w:val="24"/>
              </w:rPr>
              <w:t xml:space="preserve"> </w:t>
            </w:r>
            <w:r>
              <w:rPr>
                <w:sz w:val="24"/>
              </w:rPr>
              <w:t>to</w:t>
            </w:r>
            <w:r>
              <w:rPr>
                <w:spacing w:val="-11"/>
                <w:sz w:val="24"/>
              </w:rPr>
              <w:t xml:space="preserve"> </w:t>
            </w:r>
            <w:r>
              <w:rPr>
                <w:sz w:val="24"/>
              </w:rPr>
              <w:t>protected</w:t>
            </w:r>
            <w:r>
              <w:rPr>
                <w:spacing w:val="-13"/>
                <w:sz w:val="24"/>
              </w:rPr>
              <w:t xml:space="preserve"> </w:t>
            </w:r>
            <w:proofErr w:type="gramStart"/>
            <w:r>
              <w:rPr>
                <w:sz w:val="24"/>
              </w:rPr>
              <w:t>characteristic</w:t>
            </w:r>
            <w:proofErr w:type="gramEnd"/>
          </w:p>
          <w:p w14:paraId="3F1E0B50" w14:textId="77777777" w:rsidR="007A1E35" w:rsidRDefault="007A1E35" w:rsidP="007A1E35">
            <w:pPr>
              <w:pStyle w:val="TableParagraph"/>
              <w:numPr>
                <w:ilvl w:val="0"/>
                <w:numId w:val="34"/>
              </w:numPr>
              <w:tabs>
                <w:tab w:val="left" w:pos="514"/>
              </w:tabs>
              <w:spacing w:line="240" w:lineRule="auto"/>
              <w:ind w:right="1412"/>
              <w:rPr>
                <w:sz w:val="24"/>
              </w:rPr>
            </w:pPr>
            <w:r>
              <w:rPr>
                <w:sz w:val="24"/>
              </w:rPr>
              <w:t>HT and chaplain will deliver weekly Liturgical</w:t>
            </w:r>
            <w:r>
              <w:rPr>
                <w:spacing w:val="-7"/>
                <w:sz w:val="24"/>
              </w:rPr>
              <w:t xml:space="preserve"> </w:t>
            </w:r>
            <w:r>
              <w:rPr>
                <w:sz w:val="24"/>
              </w:rPr>
              <w:t>prayer</w:t>
            </w:r>
            <w:r>
              <w:rPr>
                <w:spacing w:val="-7"/>
                <w:sz w:val="24"/>
              </w:rPr>
              <w:t xml:space="preserve"> </w:t>
            </w:r>
            <w:r>
              <w:rPr>
                <w:sz w:val="24"/>
              </w:rPr>
              <w:t>linked</w:t>
            </w:r>
            <w:r>
              <w:rPr>
                <w:spacing w:val="-9"/>
                <w:sz w:val="24"/>
              </w:rPr>
              <w:t xml:space="preserve"> </w:t>
            </w:r>
            <w:r>
              <w:rPr>
                <w:sz w:val="24"/>
              </w:rPr>
              <w:t>to</w:t>
            </w:r>
            <w:r>
              <w:rPr>
                <w:spacing w:val="-7"/>
                <w:sz w:val="24"/>
              </w:rPr>
              <w:t xml:space="preserve"> </w:t>
            </w:r>
            <w:r>
              <w:rPr>
                <w:sz w:val="24"/>
              </w:rPr>
              <w:t>the</w:t>
            </w:r>
            <w:r>
              <w:rPr>
                <w:spacing w:val="-7"/>
                <w:sz w:val="24"/>
              </w:rPr>
              <w:t xml:space="preserve"> </w:t>
            </w:r>
            <w:r>
              <w:rPr>
                <w:sz w:val="24"/>
              </w:rPr>
              <w:t xml:space="preserve">Caritas </w:t>
            </w:r>
            <w:r>
              <w:rPr>
                <w:spacing w:val="-2"/>
                <w:sz w:val="24"/>
              </w:rPr>
              <w:t>themes:</w:t>
            </w:r>
          </w:p>
          <w:p w14:paraId="7EA4CBB5" w14:textId="77777777" w:rsidR="007A1E35" w:rsidRDefault="007A1E35" w:rsidP="007A1E35">
            <w:pPr>
              <w:pStyle w:val="TableParagraph"/>
              <w:numPr>
                <w:ilvl w:val="0"/>
                <w:numId w:val="33"/>
              </w:numPr>
              <w:tabs>
                <w:tab w:val="left" w:pos="512"/>
                <w:tab w:val="left" w:pos="514"/>
              </w:tabs>
              <w:spacing w:line="240" w:lineRule="auto"/>
              <w:ind w:right="1493"/>
              <w:rPr>
                <w:sz w:val="24"/>
              </w:rPr>
            </w:pPr>
            <w:r>
              <w:rPr>
                <w:sz w:val="24"/>
              </w:rPr>
              <w:t>Dignity</w:t>
            </w:r>
            <w:r>
              <w:rPr>
                <w:spacing w:val="-6"/>
                <w:sz w:val="24"/>
              </w:rPr>
              <w:t xml:space="preserve"> </w:t>
            </w:r>
            <w:r>
              <w:rPr>
                <w:sz w:val="24"/>
              </w:rPr>
              <w:t>of</w:t>
            </w:r>
            <w:r>
              <w:rPr>
                <w:spacing w:val="-8"/>
                <w:sz w:val="24"/>
              </w:rPr>
              <w:t xml:space="preserve"> </w:t>
            </w:r>
            <w:r>
              <w:rPr>
                <w:sz w:val="24"/>
              </w:rPr>
              <w:t>the</w:t>
            </w:r>
            <w:r>
              <w:rPr>
                <w:spacing w:val="-8"/>
                <w:sz w:val="24"/>
              </w:rPr>
              <w:t xml:space="preserve"> </w:t>
            </w:r>
            <w:r>
              <w:rPr>
                <w:sz w:val="24"/>
              </w:rPr>
              <w:t>Human</w:t>
            </w:r>
            <w:r>
              <w:rPr>
                <w:spacing w:val="-8"/>
                <w:sz w:val="24"/>
              </w:rPr>
              <w:t xml:space="preserve"> </w:t>
            </w:r>
            <w:r>
              <w:rPr>
                <w:sz w:val="24"/>
              </w:rPr>
              <w:t>Person.</w:t>
            </w:r>
            <w:r>
              <w:rPr>
                <w:spacing w:val="-8"/>
                <w:sz w:val="24"/>
              </w:rPr>
              <w:t xml:space="preserve"> </w:t>
            </w:r>
            <w:r>
              <w:rPr>
                <w:sz w:val="24"/>
              </w:rPr>
              <w:t>Every human person is created in the image and likeness of God. ...</w:t>
            </w:r>
          </w:p>
          <w:p w14:paraId="1327E22E" w14:textId="77777777" w:rsidR="007A1E35" w:rsidRDefault="007A1E35" w:rsidP="007A1E35">
            <w:pPr>
              <w:pStyle w:val="TableParagraph"/>
              <w:numPr>
                <w:ilvl w:val="0"/>
                <w:numId w:val="33"/>
              </w:numPr>
              <w:tabs>
                <w:tab w:val="left" w:pos="512"/>
                <w:tab w:val="left" w:pos="514"/>
              </w:tabs>
              <w:spacing w:line="240" w:lineRule="auto"/>
              <w:ind w:right="1423"/>
              <w:rPr>
                <w:sz w:val="24"/>
              </w:rPr>
            </w:pPr>
            <w:r>
              <w:rPr>
                <w:sz w:val="24"/>
              </w:rPr>
              <w:t>Family and Community. The human person</w:t>
            </w:r>
            <w:r>
              <w:rPr>
                <w:spacing w:val="-6"/>
                <w:sz w:val="24"/>
              </w:rPr>
              <w:t xml:space="preserve"> </w:t>
            </w:r>
            <w:r>
              <w:rPr>
                <w:sz w:val="24"/>
              </w:rPr>
              <w:t>is</w:t>
            </w:r>
            <w:r>
              <w:rPr>
                <w:spacing w:val="-8"/>
                <w:sz w:val="24"/>
              </w:rPr>
              <w:t xml:space="preserve"> </w:t>
            </w:r>
            <w:r>
              <w:rPr>
                <w:sz w:val="24"/>
              </w:rPr>
              <w:t>not</w:t>
            </w:r>
            <w:r>
              <w:rPr>
                <w:spacing w:val="-8"/>
                <w:sz w:val="24"/>
              </w:rPr>
              <w:t xml:space="preserve"> </w:t>
            </w:r>
            <w:r>
              <w:rPr>
                <w:sz w:val="24"/>
              </w:rPr>
              <w:t>only</w:t>
            </w:r>
            <w:r>
              <w:rPr>
                <w:spacing w:val="-6"/>
                <w:sz w:val="24"/>
              </w:rPr>
              <w:t xml:space="preserve"> </w:t>
            </w:r>
            <w:r>
              <w:rPr>
                <w:sz w:val="24"/>
              </w:rPr>
              <w:t>sacred,</w:t>
            </w:r>
            <w:r>
              <w:rPr>
                <w:spacing w:val="-8"/>
                <w:sz w:val="24"/>
              </w:rPr>
              <w:t xml:space="preserve"> </w:t>
            </w:r>
            <w:r>
              <w:rPr>
                <w:sz w:val="24"/>
              </w:rPr>
              <w:t>but</w:t>
            </w:r>
            <w:r>
              <w:rPr>
                <w:spacing w:val="-2"/>
                <w:sz w:val="24"/>
              </w:rPr>
              <w:t xml:space="preserve"> </w:t>
            </w:r>
            <w:r>
              <w:rPr>
                <w:sz w:val="24"/>
              </w:rPr>
              <w:t>social.</w:t>
            </w:r>
          </w:p>
          <w:p w14:paraId="7C1CC943" w14:textId="77777777" w:rsidR="007A1E35" w:rsidRDefault="007A1E35" w:rsidP="007A1E35">
            <w:pPr>
              <w:pStyle w:val="TableParagraph"/>
              <w:numPr>
                <w:ilvl w:val="0"/>
                <w:numId w:val="33"/>
              </w:numPr>
              <w:tabs>
                <w:tab w:val="left" w:pos="512"/>
              </w:tabs>
              <w:spacing w:line="240" w:lineRule="auto"/>
              <w:ind w:left="512" w:hanging="358"/>
              <w:rPr>
                <w:sz w:val="24"/>
              </w:rPr>
            </w:pPr>
            <w:r>
              <w:rPr>
                <w:sz w:val="24"/>
              </w:rPr>
              <w:t>Solidarity</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Common</w:t>
            </w:r>
            <w:r>
              <w:rPr>
                <w:spacing w:val="-5"/>
                <w:sz w:val="24"/>
              </w:rPr>
              <w:t xml:space="preserve"> </w:t>
            </w:r>
            <w:r>
              <w:rPr>
                <w:spacing w:val="-4"/>
                <w:sz w:val="24"/>
              </w:rPr>
              <w:t>Good.</w:t>
            </w:r>
          </w:p>
          <w:p w14:paraId="77620546" w14:textId="77777777" w:rsidR="007A1E35" w:rsidRDefault="007A1E35" w:rsidP="007A1E35">
            <w:pPr>
              <w:pStyle w:val="TableParagraph"/>
              <w:numPr>
                <w:ilvl w:val="0"/>
                <w:numId w:val="33"/>
              </w:numPr>
              <w:tabs>
                <w:tab w:val="left" w:pos="512"/>
              </w:tabs>
              <w:spacing w:line="240" w:lineRule="auto"/>
              <w:ind w:left="512" w:hanging="358"/>
              <w:rPr>
                <w:sz w:val="24"/>
              </w:rPr>
            </w:pPr>
            <w:r>
              <w:rPr>
                <w:sz w:val="24"/>
              </w:rPr>
              <w:t>Dignity</w:t>
            </w:r>
            <w:r>
              <w:rPr>
                <w:spacing w:val="-2"/>
                <w:sz w:val="24"/>
              </w:rPr>
              <w:t xml:space="preserve"> </w:t>
            </w:r>
            <w:r>
              <w:rPr>
                <w:sz w:val="24"/>
              </w:rPr>
              <w:t>of</w:t>
            </w:r>
            <w:r>
              <w:rPr>
                <w:spacing w:val="-4"/>
                <w:sz w:val="24"/>
              </w:rPr>
              <w:t xml:space="preserve"> </w:t>
            </w:r>
            <w:r>
              <w:rPr>
                <w:spacing w:val="-2"/>
                <w:sz w:val="24"/>
              </w:rPr>
              <w:t>Work.</w:t>
            </w:r>
          </w:p>
          <w:p w14:paraId="06714B0A" w14:textId="77777777" w:rsidR="007A1E35" w:rsidRDefault="007A1E35" w:rsidP="007A1E35">
            <w:pPr>
              <w:pStyle w:val="TableParagraph"/>
              <w:numPr>
                <w:ilvl w:val="0"/>
                <w:numId w:val="33"/>
              </w:numPr>
              <w:tabs>
                <w:tab w:val="left" w:pos="512"/>
              </w:tabs>
              <w:spacing w:line="240" w:lineRule="auto"/>
              <w:ind w:left="512" w:hanging="358"/>
              <w:rPr>
                <w:sz w:val="24"/>
              </w:rPr>
            </w:pPr>
            <w:r>
              <w:rPr>
                <w:sz w:val="24"/>
              </w:rPr>
              <w:t>Rights</w:t>
            </w:r>
            <w:r>
              <w:rPr>
                <w:spacing w:val="-4"/>
                <w:sz w:val="24"/>
              </w:rPr>
              <w:t xml:space="preserve"> </w:t>
            </w:r>
            <w:r>
              <w:rPr>
                <w:sz w:val="24"/>
              </w:rPr>
              <w:t>and</w:t>
            </w:r>
            <w:r>
              <w:rPr>
                <w:spacing w:val="-3"/>
                <w:sz w:val="24"/>
              </w:rPr>
              <w:t xml:space="preserve"> </w:t>
            </w:r>
            <w:r>
              <w:rPr>
                <w:spacing w:val="-2"/>
                <w:sz w:val="24"/>
              </w:rPr>
              <w:t>Responsibilities.</w:t>
            </w:r>
          </w:p>
          <w:p w14:paraId="435874CE" w14:textId="77777777" w:rsidR="007A1E35" w:rsidRDefault="007A1E35" w:rsidP="007A1E35">
            <w:pPr>
              <w:pStyle w:val="TableParagraph"/>
              <w:numPr>
                <w:ilvl w:val="0"/>
                <w:numId w:val="33"/>
              </w:numPr>
              <w:tabs>
                <w:tab w:val="left" w:pos="512"/>
              </w:tabs>
              <w:spacing w:line="240" w:lineRule="auto"/>
              <w:ind w:left="512" w:hanging="358"/>
              <w:rPr>
                <w:sz w:val="24"/>
              </w:rPr>
            </w:pPr>
            <w:r>
              <w:rPr>
                <w:sz w:val="24"/>
              </w:rPr>
              <w:t>Option</w:t>
            </w:r>
            <w:r>
              <w:rPr>
                <w:spacing w:val="-4"/>
                <w:sz w:val="24"/>
              </w:rPr>
              <w:t xml:space="preserve"> </w:t>
            </w:r>
            <w:r>
              <w:rPr>
                <w:sz w:val="24"/>
              </w:rPr>
              <w:t>for</w:t>
            </w:r>
            <w:r>
              <w:rPr>
                <w:spacing w:val="-1"/>
                <w:sz w:val="24"/>
              </w:rPr>
              <w:t xml:space="preserve"> </w:t>
            </w:r>
            <w:r>
              <w:rPr>
                <w:sz w:val="24"/>
              </w:rPr>
              <w:t>the</w:t>
            </w:r>
            <w:r>
              <w:rPr>
                <w:spacing w:val="-4"/>
                <w:sz w:val="24"/>
              </w:rPr>
              <w:t xml:space="preserve"> </w:t>
            </w:r>
            <w:r>
              <w:rPr>
                <w:sz w:val="24"/>
              </w:rPr>
              <w:t>Poor</w:t>
            </w:r>
            <w:r>
              <w:rPr>
                <w:spacing w:val="-4"/>
                <w:sz w:val="24"/>
              </w:rPr>
              <w:t xml:space="preserve"> </w:t>
            </w:r>
            <w:r>
              <w:rPr>
                <w:sz w:val="24"/>
              </w:rPr>
              <w:t>and</w:t>
            </w:r>
            <w:r>
              <w:rPr>
                <w:spacing w:val="-1"/>
                <w:sz w:val="24"/>
              </w:rPr>
              <w:t xml:space="preserve"> </w:t>
            </w:r>
            <w:r>
              <w:rPr>
                <w:spacing w:val="-2"/>
                <w:sz w:val="24"/>
              </w:rPr>
              <w:t>Vulnerable.</w:t>
            </w:r>
          </w:p>
          <w:p w14:paraId="3385E930" w14:textId="77777777" w:rsidR="007A1E35" w:rsidRDefault="007A1E35" w:rsidP="007A1E35">
            <w:pPr>
              <w:pStyle w:val="TableParagraph"/>
              <w:numPr>
                <w:ilvl w:val="0"/>
                <w:numId w:val="33"/>
              </w:numPr>
              <w:tabs>
                <w:tab w:val="left" w:pos="512"/>
              </w:tabs>
              <w:spacing w:line="256" w:lineRule="exact"/>
              <w:ind w:left="512" w:hanging="358"/>
              <w:rPr>
                <w:sz w:val="24"/>
              </w:rPr>
            </w:pPr>
            <w:r>
              <w:rPr>
                <w:spacing w:val="-2"/>
                <w:sz w:val="24"/>
              </w:rPr>
              <w:t>Stewardship.</w:t>
            </w:r>
          </w:p>
        </w:tc>
        <w:tc>
          <w:tcPr>
            <w:tcW w:w="2427" w:type="dxa"/>
          </w:tcPr>
          <w:p w14:paraId="334FB4EC" w14:textId="5EA0880C" w:rsidR="007A1E35" w:rsidRDefault="007A1E35" w:rsidP="007A1E35">
            <w:pPr>
              <w:pStyle w:val="TableParagraph"/>
              <w:ind w:left="1417" w:right="46"/>
              <w:rPr>
                <w:sz w:val="24"/>
              </w:rPr>
            </w:pPr>
            <w:r>
              <w:rPr>
                <w:sz w:val="24"/>
              </w:rPr>
              <w:t>SLT</w:t>
            </w:r>
          </w:p>
        </w:tc>
      </w:tr>
    </w:tbl>
    <w:p w14:paraId="68724AF1" w14:textId="77777777" w:rsidR="007A1E35" w:rsidRDefault="007A1E35" w:rsidP="00DC3BEC">
      <w:pPr>
        <w:pStyle w:val="BodyText"/>
        <w:rPr>
          <w:rFonts w:ascii="Gill Sans MT" w:hAnsi="Gill Sans MT"/>
          <w:b/>
          <w:sz w:val="20"/>
        </w:rPr>
      </w:pPr>
    </w:p>
    <w:p w14:paraId="5DF5690F" w14:textId="77777777" w:rsidR="007A1E35" w:rsidRPr="007A1E35" w:rsidRDefault="007A1E35" w:rsidP="007A1E35"/>
    <w:p w14:paraId="7D74F564" w14:textId="77777777" w:rsidR="007A1E35" w:rsidRPr="007A1E35" w:rsidRDefault="007A1E35" w:rsidP="007A1E35"/>
    <w:p w14:paraId="3D94BCBE" w14:textId="77777777" w:rsidR="007A1E35" w:rsidRPr="007A1E35" w:rsidRDefault="007A1E35" w:rsidP="007A1E35"/>
    <w:tbl>
      <w:tblPr>
        <w:tblW w:w="0" w:type="auto"/>
        <w:tblInd w:w="51" w:type="dxa"/>
        <w:tblLayout w:type="fixed"/>
        <w:tblCellMar>
          <w:left w:w="0" w:type="dxa"/>
          <w:right w:w="0" w:type="dxa"/>
        </w:tblCellMar>
        <w:tblLook w:val="01E0" w:firstRow="1" w:lastRow="1" w:firstColumn="1" w:lastColumn="1" w:noHBand="0" w:noVBand="0"/>
      </w:tblPr>
      <w:tblGrid>
        <w:gridCol w:w="2180"/>
      </w:tblGrid>
      <w:tr w:rsidR="007A1E35" w14:paraId="609E3057" w14:textId="77777777" w:rsidTr="00481C39">
        <w:trPr>
          <w:trHeight w:val="280"/>
        </w:trPr>
        <w:tc>
          <w:tcPr>
            <w:tcW w:w="2180" w:type="dxa"/>
          </w:tcPr>
          <w:p w14:paraId="3A7CCBAB" w14:textId="77777777" w:rsidR="007A1E35" w:rsidRDefault="007A1E35" w:rsidP="00481C39">
            <w:pPr>
              <w:pStyle w:val="TableParagraph"/>
              <w:spacing w:line="260" w:lineRule="exact"/>
              <w:ind w:left="124"/>
              <w:rPr>
                <w:sz w:val="24"/>
              </w:rPr>
            </w:pPr>
            <w:r>
              <w:rPr>
                <w:sz w:val="24"/>
              </w:rPr>
              <w:t>Progress</w:t>
            </w:r>
            <w:r>
              <w:rPr>
                <w:spacing w:val="-4"/>
                <w:sz w:val="24"/>
              </w:rPr>
              <w:t xml:space="preserve"> </w:t>
            </w:r>
            <w:r>
              <w:rPr>
                <w:sz w:val="24"/>
              </w:rPr>
              <w:t>made</w:t>
            </w:r>
            <w:r>
              <w:rPr>
                <w:spacing w:val="-1"/>
                <w:sz w:val="24"/>
              </w:rPr>
              <w:t xml:space="preserve"> </w:t>
            </w:r>
            <w:r>
              <w:rPr>
                <w:spacing w:val="-5"/>
                <w:sz w:val="24"/>
              </w:rPr>
              <w:t>by</w:t>
            </w:r>
          </w:p>
        </w:tc>
      </w:tr>
      <w:tr w:rsidR="007A1E35" w14:paraId="46055299" w14:textId="77777777" w:rsidTr="00481C39">
        <w:trPr>
          <w:trHeight w:val="276"/>
        </w:trPr>
        <w:tc>
          <w:tcPr>
            <w:tcW w:w="2180" w:type="dxa"/>
          </w:tcPr>
          <w:p w14:paraId="2FB175EA" w14:textId="77777777" w:rsidR="007A1E35" w:rsidRDefault="007A1E35" w:rsidP="00481C39">
            <w:pPr>
              <w:pStyle w:val="TableParagraph"/>
              <w:spacing w:line="256" w:lineRule="exact"/>
              <w:ind w:left="124"/>
              <w:rPr>
                <w:sz w:val="24"/>
              </w:rPr>
            </w:pPr>
            <w:r>
              <w:rPr>
                <w:sz w:val="24"/>
              </w:rPr>
              <w:t>all</w:t>
            </w:r>
            <w:r>
              <w:rPr>
                <w:spacing w:val="-3"/>
                <w:sz w:val="24"/>
              </w:rPr>
              <w:t xml:space="preserve"> </w:t>
            </w:r>
            <w:r>
              <w:rPr>
                <w:sz w:val="24"/>
              </w:rPr>
              <w:t>groups</w:t>
            </w:r>
            <w:r>
              <w:rPr>
                <w:spacing w:val="-3"/>
                <w:sz w:val="24"/>
              </w:rPr>
              <w:t xml:space="preserve"> </w:t>
            </w:r>
            <w:r>
              <w:rPr>
                <w:spacing w:val="-7"/>
                <w:sz w:val="24"/>
              </w:rPr>
              <w:t>of</w:t>
            </w:r>
          </w:p>
        </w:tc>
      </w:tr>
      <w:tr w:rsidR="007A1E35" w14:paraId="59EB0A19" w14:textId="77777777" w:rsidTr="00481C39">
        <w:trPr>
          <w:trHeight w:val="316"/>
        </w:trPr>
        <w:tc>
          <w:tcPr>
            <w:tcW w:w="2180" w:type="dxa"/>
          </w:tcPr>
          <w:p w14:paraId="7F0A2681" w14:textId="77777777" w:rsidR="007A1E35" w:rsidRDefault="007A1E35" w:rsidP="00481C39">
            <w:pPr>
              <w:pStyle w:val="TableParagraph"/>
              <w:spacing w:line="256" w:lineRule="exact"/>
              <w:ind w:left="124"/>
              <w:rPr>
                <w:spacing w:val="-2"/>
                <w:sz w:val="24"/>
              </w:rPr>
            </w:pPr>
            <w:r>
              <w:rPr>
                <w:spacing w:val="-2"/>
                <w:sz w:val="24"/>
              </w:rPr>
              <w:t>pupils.</w:t>
            </w:r>
          </w:p>
          <w:p w14:paraId="553E8116" w14:textId="5CCA0B89" w:rsidR="007A1E35" w:rsidRDefault="007A1E35" w:rsidP="00481C39">
            <w:pPr>
              <w:pStyle w:val="TableParagraph"/>
              <w:spacing w:line="256" w:lineRule="exact"/>
              <w:ind w:left="124"/>
              <w:rPr>
                <w:sz w:val="24"/>
              </w:rPr>
            </w:pPr>
            <w:r>
              <w:rPr>
                <w:spacing w:val="-2"/>
                <w:sz w:val="24"/>
              </w:rPr>
              <w:t xml:space="preserve">Understanding what the protected characteristics are and implications for Society. </w:t>
            </w:r>
          </w:p>
        </w:tc>
      </w:tr>
    </w:tbl>
    <w:p w14:paraId="2E3ECE4A" w14:textId="77777777" w:rsidR="007A1E35" w:rsidRDefault="007A1E35" w:rsidP="007A1E35">
      <w:pPr>
        <w:pStyle w:val="BodyText"/>
        <w:rPr>
          <w:rFonts w:ascii="Gill Sans MT" w:hAnsi="Gill Sans MT"/>
          <w:b/>
          <w:sz w:val="20"/>
        </w:rPr>
      </w:pPr>
    </w:p>
    <w:p w14:paraId="6581A8BD" w14:textId="4E297E81" w:rsidR="00DC3BEC" w:rsidRPr="007C1782" w:rsidRDefault="007A1E35" w:rsidP="007A1E35">
      <w:pPr>
        <w:pStyle w:val="BodyText"/>
        <w:rPr>
          <w:rFonts w:ascii="Gill Sans MT" w:hAnsi="Gill Sans MT"/>
          <w:b/>
          <w:sz w:val="20"/>
        </w:rPr>
      </w:pPr>
      <w:r>
        <w:rPr>
          <w:rFonts w:ascii="Gill Sans MT" w:hAnsi="Gill Sans MT"/>
          <w:b/>
          <w:sz w:val="20"/>
        </w:rPr>
        <w:br w:type="textWrapping" w:clear="all"/>
      </w:r>
    </w:p>
    <w:sectPr w:rsidR="00DC3BEC" w:rsidRPr="007C1782" w:rsidSect="007A1E35">
      <w:footerReference w:type="default" r:id="rId14"/>
      <w:footerReference w:type="first" r:id="rId15"/>
      <w:pgSz w:w="16838" w:h="11906" w:orient="landscape" w:code="9"/>
      <w:pgMar w:top="720" w:right="720" w:bottom="720" w:left="72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2B34" w14:textId="77777777" w:rsidR="00785551" w:rsidRDefault="00785551" w:rsidP="009C155C">
      <w:r>
        <w:separator/>
      </w:r>
    </w:p>
  </w:endnote>
  <w:endnote w:type="continuationSeparator" w:id="0">
    <w:p w14:paraId="0EFCDAB1" w14:textId="77777777" w:rsidR="00785551" w:rsidRDefault="00785551"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ergia Normal Light">
    <w:altName w:val="Calibri"/>
    <w:panose1 w:val="00000000000000000000"/>
    <w:charset w:val="00"/>
    <w:family w:val="modern"/>
    <w:notTrueType/>
    <w:pitch w:val="variable"/>
    <w:sig w:usb0="20000287" w:usb1="00000000" w:usb2="00000000" w:usb3="00000000" w:csb0="0000019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624155"/>
      <w:docPartObj>
        <w:docPartGallery w:val="Page Numbers (Bottom of Page)"/>
        <w:docPartUnique/>
      </w:docPartObj>
    </w:sdtPr>
    <w:sdtEndPr>
      <w:rPr>
        <w:noProof/>
      </w:rPr>
    </w:sdtEndPr>
    <w:sdtContent>
      <w:p w14:paraId="4C64B583" w14:textId="28E4ADDE" w:rsidR="008265AE" w:rsidRDefault="008265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1DA53" w14:textId="77777777" w:rsidR="008265AE" w:rsidRDefault="008265AE">
    <w:pPr>
      <w:pStyle w:val="Footer"/>
    </w:pPr>
  </w:p>
  <w:p w14:paraId="2DD63CC3" w14:textId="77777777" w:rsidR="00727203" w:rsidRDefault="00727203"/>
  <w:p w14:paraId="3BFE7F74" w14:textId="77777777" w:rsidR="00727203" w:rsidRDefault="00727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2AB9" w14:textId="77777777" w:rsidR="00C451CB" w:rsidRDefault="00C451CB"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B7F2" w14:textId="77777777" w:rsidR="00785551" w:rsidRDefault="00785551" w:rsidP="009C155C">
      <w:r>
        <w:separator/>
      </w:r>
    </w:p>
  </w:footnote>
  <w:footnote w:type="continuationSeparator" w:id="0">
    <w:p w14:paraId="2ED6056B" w14:textId="77777777" w:rsidR="00785551" w:rsidRDefault="00785551"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2E378E4"/>
    <w:multiLevelType w:val="multilevel"/>
    <w:tmpl w:val="2AC893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C8B6340"/>
    <w:multiLevelType w:val="multilevel"/>
    <w:tmpl w:val="C7B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A6E1766"/>
    <w:multiLevelType w:val="hybridMultilevel"/>
    <w:tmpl w:val="A5507BCE"/>
    <w:lvl w:ilvl="0" w:tplc="08090001">
      <w:start w:val="1"/>
      <w:numFmt w:val="bullet"/>
      <w:lvlText w:val=""/>
      <w:lvlJc w:val="left"/>
      <w:pPr>
        <w:ind w:left="834" w:hanging="361"/>
      </w:pPr>
      <w:rPr>
        <w:rFonts w:ascii="Symbol" w:hAnsi="Symbol" w:hint="default"/>
        <w:w w:val="100"/>
        <w:lang w:val="en-US" w:eastAsia="en-US" w:bidi="en-US"/>
      </w:rPr>
    </w:lvl>
    <w:lvl w:ilvl="1" w:tplc="43348060">
      <w:numFmt w:val="bullet"/>
      <w:lvlText w:val="•"/>
      <w:lvlJc w:val="left"/>
      <w:pPr>
        <w:ind w:left="1796" w:hanging="361"/>
      </w:pPr>
      <w:rPr>
        <w:lang w:val="en-US" w:eastAsia="en-US" w:bidi="en-US"/>
      </w:rPr>
    </w:lvl>
    <w:lvl w:ilvl="2" w:tplc="8932D2E8">
      <w:numFmt w:val="bullet"/>
      <w:lvlText w:val="•"/>
      <w:lvlJc w:val="left"/>
      <w:pPr>
        <w:ind w:left="2753" w:hanging="361"/>
      </w:pPr>
      <w:rPr>
        <w:lang w:val="en-US" w:eastAsia="en-US" w:bidi="en-US"/>
      </w:rPr>
    </w:lvl>
    <w:lvl w:ilvl="3" w:tplc="CC846540">
      <w:numFmt w:val="bullet"/>
      <w:lvlText w:val="•"/>
      <w:lvlJc w:val="left"/>
      <w:pPr>
        <w:ind w:left="3709" w:hanging="361"/>
      </w:pPr>
      <w:rPr>
        <w:lang w:val="en-US" w:eastAsia="en-US" w:bidi="en-US"/>
      </w:rPr>
    </w:lvl>
    <w:lvl w:ilvl="4" w:tplc="AAAE645A">
      <w:numFmt w:val="bullet"/>
      <w:lvlText w:val="•"/>
      <w:lvlJc w:val="left"/>
      <w:pPr>
        <w:ind w:left="4666" w:hanging="361"/>
      </w:pPr>
      <w:rPr>
        <w:lang w:val="en-US" w:eastAsia="en-US" w:bidi="en-US"/>
      </w:rPr>
    </w:lvl>
    <w:lvl w:ilvl="5" w:tplc="61E4BC3A">
      <w:numFmt w:val="bullet"/>
      <w:lvlText w:val="•"/>
      <w:lvlJc w:val="left"/>
      <w:pPr>
        <w:ind w:left="5623" w:hanging="361"/>
      </w:pPr>
      <w:rPr>
        <w:lang w:val="en-US" w:eastAsia="en-US" w:bidi="en-US"/>
      </w:rPr>
    </w:lvl>
    <w:lvl w:ilvl="6" w:tplc="A2787AE0">
      <w:numFmt w:val="bullet"/>
      <w:lvlText w:val="•"/>
      <w:lvlJc w:val="left"/>
      <w:pPr>
        <w:ind w:left="6579" w:hanging="361"/>
      </w:pPr>
      <w:rPr>
        <w:lang w:val="en-US" w:eastAsia="en-US" w:bidi="en-US"/>
      </w:rPr>
    </w:lvl>
    <w:lvl w:ilvl="7" w:tplc="62EEB98C">
      <w:numFmt w:val="bullet"/>
      <w:lvlText w:val="•"/>
      <w:lvlJc w:val="left"/>
      <w:pPr>
        <w:ind w:left="7536" w:hanging="361"/>
      </w:pPr>
      <w:rPr>
        <w:lang w:val="en-US" w:eastAsia="en-US" w:bidi="en-US"/>
      </w:rPr>
    </w:lvl>
    <w:lvl w:ilvl="8" w:tplc="DA06B04C">
      <w:numFmt w:val="bullet"/>
      <w:lvlText w:val="•"/>
      <w:lvlJc w:val="left"/>
      <w:pPr>
        <w:ind w:left="8493" w:hanging="361"/>
      </w:pPr>
      <w:rPr>
        <w:lang w:val="en-US" w:eastAsia="en-US" w:bidi="en-US"/>
      </w:rPr>
    </w:lvl>
  </w:abstractNum>
  <w:abstractNum w:abstractNumId="8"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B095720"/>
    <w:multiLevelType w:val="hybridMultilevel"/>
    <w:tmpl w:val="56F426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0F170C"/>
    <w:multiLevelType w:val="hybridMultilevel"/>
    <w:tmpl w:val="C838917E"/>
    <w:lvl w:ilvl="0" w:tplc="3BA2048E">
      <w:start w:val="1"/>
      <w:numFmt w:val="decimal"/>
      <w:lvlText w:val="%1."/>
      <w:lvlJc w:val="left"/>
      <w:pPr>
        <w:ind w:left="514" w:hanging="360"/>
        <w:jc w:val="left"/>
      </w:pPr>
      <w:rPr>
        <w:rFonts w:ascii="Arial MT" w:eastAsia="Arial MT" w:hAnsi="Arial MT" w:cs="Arial MT" w:hint="default"/>
        <w:b w:val="0"/>
        <w:bCs w:val="0"/>
        <w:i w:val="0"/>
        <w:iCs w:val="0"/>
        <w:spacing w:val="0"/>
        <w:w w:val="100"/>
        <w:sz w:val="24"/>
        <w:szCs w:val="24"/>
        <w:lang w:val="en-US" w:eastAsia="en-US" w:bidi="ar-SA"/>
      </w:rPr>
    </w:lvl>
    <w:lvl w:ilvl="1" w:tplc="3154D4D4">
      <w:numFmt w:val="bullet"/>
      <w:lvlText w:val="•"/>
      <w:lvlJc w:val="left"/>
      <w:pPr>
        <w:ind w:left="1050" w:hanging="360"/>
      </w:pPr>
      <w:rPr>
        <w:rFonts w:hint="default"/>
        <w:lang w:val="en-US" w:eastAsia="en-US" w:bidi="ar-SA"/>
      </w:rPr>
    </w:lvl>
    <w:lvl w:ilvl="2" w:tplc="8160BF28">
      <w:numFmt w:val="bullet"/>
      <w:lvlText w:val="•"/>
      <w:lvlJc w:val="left"/>
      <w:pPr>
        <w:ind w:left="1581" w:hanging="360"/>
      </w:pPr>
      <w:rPr>
        <w:rFonts w:hint="default"/>
        <w:lang w:val="en-US" w:eastAsia="en-US" w:bidi="ar-SA"/>
      </w:rPr>
    </w:lvl>
    <w:lvl w:ilvl="3" w:tplc="F36E6E06">
      <w:numFmt w:val="bullet"/>
      <w:lvlText w:val="•"/>
      <w:lvlJc w:val="left"/>
      <w:pPr>
        <w:ind w:left="2111" w:hanging="360"/>
      </w:pPr>
      <w:rPr>
        <w:rFonts w:hint="default"/>
        <w:lang w:val="en-US" w:eastAsia="en-US" w:bidi="ar-SA"/>
      </w:rPr>
    </w:lvl>
    <w:lvl w:ilvl="4" w:tplc="61D0F102">
      <w:numFmt w:val="bullet"/>
      <w:lvlText w:val="•"/>
      <w:lvlJc w:val="left"/>
      <w:pPr>
        <w:ind w:left="2642" w:hanging="360"/>
      </w:pPr>
      <w:rPr>
        <w:rFonts w:hint="default"/>
        <w:lang w:val="en-US" w:eastAsia="en-US" w:bidi="ar-SA"/>
      </w:rPr>
    </w:lvl>
    <w:lvl w:ilvl="5" w:tplc="665EBE02">
      <w:numFmt w:val="bullet"/>
      <w:lvlText w:val="•"/>
      <w:lvlJc w:val="left"/>
      <w:pPr>
        <w:ind w:left="3173" w:hanging="360"/>
      </w:pPr>
      <w:rPr>
        <w:rFonts w:hint="default"/>
        <w:lang w:val="en-US" w:eastAsia="en-US" w:bidi="ar-SA"/>
      </w:rPr>
    </w:lvl>
    <w:lvl w:ilvl="6" w:tplc="EA2AF1BE">
      <w:numFmt w:val="bullet"/>
      <w:lvlText w:val="•"/>
      <w:lvlJc w:val="left"/>
      <w:pPr>
        <w:ind w:left="3703" w:hanging="360"/>
      </w:pPr>
      <w:rPr>
        <w:rFonts w:hint="default"/>
        <w:lang w:val="en-US" w:eastAsia="en-US" w:bidi="ar-SA"/>
      </w:rPr>
    </w:lvl>
    <w:lvl w:ilvl="7" w:tplc="C870E970">
      <w:numFmt w:val="bullet"/>
      <w:lvlText w:val="•"/>
      <w:lvlJc w:val="left"/>
      <w:pPr>
        <w:ind w:left="4234" w:hanging="360"/>
      </w:pPr>
      <w:rPr>
        <w:rFonts w:hint="default"/>
        <w:lang w:val="en-US" w:eastAsia="en-US" w:bidi="ar-SA"/>
      </w:rPr>
    </w:lvl>
    <w:lvl w:ilvl="8" w:tplc="291CA550">
      <w:numFmt w:val="bullet"/>
      <w:lvlText w:val="•"/>
      <w:lvlJc w:val="left"/>
      <w:pPr>
        <w:ind w:left="4764" w:hanging="360"/>
      </w:pPr>
      <w:rPr>
        <w:rFonts w:hint="default"/>
        <w:lang w:val="en-US" w:eastAsia="en-US" w:bidi="ar-SA"/>
      </w:rPr>
    </w:lvl>
  </w:abstractNum>
  <w:abstractNum w:abstractNumId="11" w15:restartNumberingAfterBreak="0">
    <w:nsid w:val="1C8F5B2A"/>
    <w:multiLevelType w:val="hybridMultilevel"/>
    <w:tmpl w:val="616A9624"/>
    <w:lvl w:ilvl="0" w:tplc="08090001">
      <w:start w:val="1"/>
      <w:numFmt w:val="bullet"/>
      <w:lvlText w:val=""/>
      <w:lvlJc w:val="left"/>
      <w:pPr>
        <w:ind w:left="860" w:hanging="360"/>
      </w:pPr>
      <w:rPr>
        <w:rFonts w:ascii="Symbol" w:hAnsi="Symbol" w:hint="default"/>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2" w15:restartNumberingAfterBreak="0">
    <w:nsid w:val="1D0F6F15"/>
    <w:multiLevelType w:val="hybridMultilevel"/>
    <w:tmpl w:val="A844D932"/>
    <w:lvl w:ilvl="0" w:tplc="08090001">
      <w:start w:val="1"/>
      <w:numFmt w:val="bullet"/>
      <w:lvlText w:val=""/>
      <w:lvlJc w:val="left"/>
      <w:pPr>
        <w:ind w:left="834" w:hanging="361"/>
      </w:pPr>
      <w:rPr>
        <w:rFonts w:ascii="Symbol" w:hAnsi="Symbol" w:hint="default"/>
        <w:w w:val="100"/>
        <w:lang w:val="en-US" w:eastAsia="en-US" w:bidi="en-US"/>
      </w:rPr>
    </w:lvl>
    <w:lvl w:ilvl="1" w:tplc="43348060">
      <w:numFmt w:val="bullet"/>
      <w:lvlText w:val="•"/>
      <w:lvlJc w:val="left"/>
      <w:pPr>
        <w:ind w:left="1796" w:hanging="361"/>
      </w:pPr>
      <w:rPr>
        <w:lang w:val="en-US" w:eastAsia="en-US" w:bidi="en-US"/>
      </w:rPr>
    </w:lvl>
    <w:lvl w:ilvl="2" w:tplc="8932D2E8">
      <w:numFmt w:val="bullet"/>
      <w:lvlText w:val="•"/>
      <w:lvlJc w:val="left"/>
      <w:pPr>
        <w:ind w:left="2753" w:hanging="361"/>
      </w:pPr>
      <w:rPr>
        <w:lang w:val="en-US" w:eastAsia="en-US" w:bidi="en-US"/>
      </w:rPr>
    </w:lvl>
    <w:lvl w:ilvl="3" w:tplc="CC846540">
      <w:numFmt w:val="bullet"/>
      <w:lvlText w:val="•"/>
      <w:lvlJc w:val="left"/>
      <w:pPr>
        <w:ind w:left="3709" w:hanging="361"/>
      </w:pPr>
      <w:rPr>
        <w:lang w:val="en-US" w:eastAsia="en-US" w:bidi="en-US"/>
      </w:rPr>
    </w:lvl>
    <w:lvl w:ilvl="4" w:tplc="AAAE645A">
      <w:numFmt w:val="bullet"/>
      <w:lvlText w:val="•"/>
      <w:lvlJc w:val="left"/>
      <w:pPr>
        <w:ind w:left="4666" w:hanging="361"/>
      </w:pPr>
      <w:rPr>
        <w:lang w:val="en-US" w:eastAsia="en-US" w:bidi="en-US"/>
      </w:rPr>
    </w:lvl>
    <w:lvl w:ilvl="5" w:tplc="61E4BC3A">
      <w:numFmt w:val="bullet"/>
      <w:lvlText w:val="•"/>
      <w:lvlJc w:val="left"/>
      <w:pPr>
        <w:ind w:left="5623" w:hanging="361"/>
      </w:pPr>
      <w:rPr>
        <w:lang w:val="en-US" w:eastAsia="en-US" w:bidi="en-US"/>
      </w:rPr>
    </w:lvl>
    <w:lvl w:ilvl="6" w:tplc="A2787AE0">
      <w:numFmt w:val="bullet"/>
      <w:lvlText w:val="•"/>
      <w:lvlJc w:val="left"/>
      <w:pPr>
        <w:ind w:left="6579" w:hanging="361"/>
      </w:pPr>
      <w:rPr>
        <w:lang w:val="en-US" w:eastAsia="en-US" w:bidi="en-US"/>
      </w:rPr>
    </w:lvl>
    <w:lvl w:ilvl="7" w:tplc="62EEB98C">
      <w:numFmt w:val="bullet"/>
      <w:lvlText w:val="•"/>
      <w:lvlJc w:val="left"/>
      <w:pPr>
        <w:ind w:left="7536" w:hanging="361"/>
      </w:pPr>
      <w:rPr>
        <w:lang w:val="en-US" w:eastAsia="en-US" w:bidi="en-US"/>
      </w:rPr>
    </w:lvl>
    <w:lvl w:ilvl="8" w:tplc="DA06B04C">
      <w:numFmt w:val="bullet"/>
      <w:lvlText w:val="•"/>
      <w:lvlJc w:val="left"/>
      <w:pPr>
        <w:ind w:left="8493" w:hanging="361"/>
      </w:pPr>
      <w:rPr>
        <w:lang w:val="en-US" w:eastAsia="en-US" w:bidi="en-US"/>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4587041"/>
    <w:multiLevelType w:val="hybridMultilevel"/>
    <w:tmpl w:val="6E6CC8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A10C5C"/>
    <w:multiLevelType w:val="hybridMultilevel"/>
    <w:tmpl w:val="9D6A78BC"/>
    <w:lvl w:ilvl="0" w:tplc="47305F78">
      <w:start w:val="1"/>
      <w:numFmt w:val="decimal"/>
      <w:lvlText w:val="%1."/>
      <w:lvlJc w:val="left"/>
      <w:pPr>
        <w:ind w:left="682" w:hanging="570"/>
      </w:pPr>
      <w:rPr>
        <w:rFonts w:ascii="Gill Sans MT" w:eastAsia="Gill Sans MT" w:hAnsi="Gill Sans MT" w:cs="Gill Sans MT" w:hint="default"/>
        <w:w w:val="100"/>
        <w:sz w:val="23"/>
        <w:szCs w:val="23"/>
        <w:lang w:val="en-US" w:eastAsia="en-US" w:bidi="en-US"/>
      </w:rPr>
    </w:lvl>
    <w:lvl w:ilvl="1" w:tplc="D4D80716">
      <w:numFmt w:val="bullet"/>
      <w:lvlText w:val=""/>
      <w:lvlJc w:val="left"/>
      <w:pPr>
        <w:ind w:left="834" w:hanging="361"/>
      </w:pPr>
      <w:rPr>
        <w:rFonts w:ascii="Symbol" w:eastAsia="Symbol" w:hAnsi="Symbol" w:cs="Symbol" w:hint="default"/>
        <w:w w:val="100"/>
        <w:sz w:val="23"/>
        <w:szCs w:val="23"/>
        <w:lang w:val="en-US" w:eastAsia="en-US" w:bidi="en-US"/>
      </w:rPr>
    </w:lvl>
    <w:lvl w:ilvl="2" w:tplc="0F7AFB5A">
      <w:numFmt w:val="bullet"/>
      <w:lvlText w:val="•"/>
      <w:lvlJc w:val="left"/>
      <w:pPr>
        <w:ind w:left="1902" w:hanging="361"/>
      </w:pPr>
      <w:rPr>
        <w:lang w:val="en-US" w:eastAsia="en-US" w:bidi="en-US"/>
      </w:rPr>
    </w:lvl>
    <w:lvl w:ilvl="3" w:tplc="351A6FA2">
      <w:numFmt w:val="bullet"/>
      <w:lvlText w:val="•"/>
      <w:lvlJc w:val="left"/>
      <w:pPr>
        <w:ind w:left="2965" w:hanging="361"/>
      </w:pPr>
      <w:rPr>
        <w:lang w:val="en-US" w:eastAsia="en-US" w:bidi="en-US"/>
      </w:rPr>
    </w:lvl>
    <w:lvl w:ilvl="4" w:tplc="0B0E821A">
      <w:numFmt w:val="bullet"/>
      <w:lvlText w:val="•"/>
      <w:lvlJc w:val="left"/>
      <w:pPr>
        <w:ind w:left="4028" w:hanging="361"/>
      </w:pPr>
      <w:rPr>
        <w:lang w:val="en-US" w:eastAsia="en-US" w:bidi="en-US"/>
      </w:rPr>
    </w:lvl>
    <w:lvl w:ilvl="5" w:tplc="9BC45AC6">
      <w:numFmt w:val="bullet"/>
      <w:lvlText w:val="•"/>
      <w:lvlJc w:val="left"/>
      <w:pPr>
        <w:ind w:left="5091" w:hanging="361"/>
      </w:pPr>
      <w:rPr>
        <w:lang w:val="en-US" w:eastAsia="en-US" w:bidi="en-US"/>
      </w:rPr>
    </w:lvl>
    <w:lvl w:ilvl="6" w:tplc="E6A4B874">
      <w:numFmt w:val="bullet"/>
      <w:lvlText w:val="•"/>
      <w:lvlJc w:val="left"/>
      <w:pPr>
        <w:ind w:left="6154" w:hanging="361"/>
      </w:pPr>
      <w:rPr>
        <w:lang w:val="en-US" w:eastAsia="en-US" w:bidi="en-US"/>
      </w:rPr>
    </w:lvl>
    <w:lvl w:ilvl="7" w:tplc="B43C0592">
      <w:numFmt w:val="bullet"/>
      <w:lvlText w:val="•"/>
      <w:lvlJc w:val="left"/>
      <w:pPr>
        <w:ind w:left="7217" w:hanging="361"/>
      </w:pPr>
      <w:rPr>
        <w:lang w:val="en-US" w:eastAsia="en-US" w:bidi="en-US"/>
      </w:rPr>
    </w:lvl>
    <w:lvl w:ilvl="8" w:tplc="12FCAA24">
      <w:numFmt w:val="bullet"/>
      <w:lvlText w:val="•"/>
      <w:lvlJc w:val="left"/>
      <w:pPr>
        <w:ind w:left="8280" w:hanging="361"/>
      </w:pPr>
      <w:rPr>
        <w:lang w:val="en-US" w:eastAsia="en-US" w:bidi="en-US"/>
      </w:rPr>
    </w:lvl>
  </w:abstractNum>
  <w:abstractNum w:abstractNumId="16"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D70D3F"/>
    <w:multiLevelType w:val="hybridMultilevel"/>
    <w:tmpl w:val="A5844C26"/>
    <w:lvl w:ilvl="0" w:tplc="AFCCC7C8">
      <w:numFmt w:val="bullet"/>
      <w:lvlText w:val="-"/>
      <w:lvlJc w:val="left"/>
      <w:pPr>
        <w:ind w:left="514" w:hanging="360"/>
      </w:pPr>
      <w:rPr>
        <w:rFonts w:ascii="Arial MT" w:eastAsia="Arial MT" w:hAnsi="Arial MT" w:cs="Arial MT" w:hint="default"/>
        <w:b w:val="0"/>
        <w:bCs w:val="0"/>
        <w:i w:val="0"/>
        <w:iCs w:val="0"/>
        <w:spacing w:val="0"/>
        <w:w w:val="99"/>
        <w:sz w:val="24"/>
        <w:szCs w:val="24"/>
        <w:lang w:val="en-US" w:eastAsia="en-US" w:bidi="ar-SA"/>
      </w:rPr>
    </w:lvl>
    <w:lvl w:ilvl="1" w:tplc="BF165036">
      <w:numFmt w:val="bullet"/>
      <w:lvlText w:val="•"/>
      <w:lvlJc w:val="left"/>
      <w:pPr>
        <w:ind w:left="1050" w:hanging="360"/>
      </w:pPr>
      <w:rPr>
        <w:rFonts w:hint="default"/>
        <w:lang w:val="en-US" w:eastAsia="en-US" w:bidi="ar-SA"/>
      </w:rPr>
    </w:lvl>
    <w:lvl w:ilvl="2" w:tplc="9E98C5A2">
      <w:numFmt w:val="bullet"/>
      <w:lvlText w:val="•"/>
      <w:lvlJc w:val="left"/>
      <w:pPr>
        <w:ind w:left="1581" w:hanging="360"/>
      </w:pPr>
      <w:rPr>
        <w:rFonts w:hint="default"/>
        <w:lang w:val="en-US" w:eastAsia="en-US" w:bidi="ar-SA"/>
      </w:rPr>
    </w:lvl>
    <w:lvl w:ilvl="3" w:tplc="898C3B94">
      <w:numFmt w:val="bullet"/>
      <w:lvlText w:val="•"/>
      <w:lvlJc w:val="left"/>
      <w:pPr>
        <w:ind w:left="2111" w:hanging="360"/>
      </w:pPr>
      <w:rPr>
        <w:rFonts w:hint="default"/>
        <w:lang w:val="en-US" w:eastAsia="en-US" w:bidi="ar-SA"/>
      </w:rPr>
    </w:lvl>
    <w:lvl w:ilvl="4" w:tplc="F38840FE">
      <w:numFmt w:val="bullet"/>
      <w:lvlText w:val="•"/>
      <w:lvlJc w:val="left"/>
      <w:pPr>
        <w:ind w:left="2642" w:hanging="360"/>
      </w:pPr>
      <w:rPr>
        <w:rFonts w:hint="default"/>
        <w:lang w:val="en-US" w:eastAsia="en-US" w:bidi="ar-SA"/>
      </w:rPr>
    </w:lvl>
    <w:lvl w:ilvl="5" w:tplc="A3FA5AD8">
      <w:numFmt w:val="bullet"/>
      <w:lvlText w:val="•"/>
      <w:lvlJc w:val="left"/>
      <w:pPr>
        <w:ind w:left="3173" w:hanging="360"/>
      </w:pPr>
      <w:rPr>
        <w:rFonts w:hint="default"/>
        <w:lang w:val="en-US" w:eastAsia="en-US" w:bidi="ar-SA"/>
      </w:rPr>
    </w:lvl>
    <w:lvl w:ilvl="6" w:tplc="9E20C14A">
      <w:numFmt w:val="bullet"/>
      <w:lvlText w:val="•"/>
      <w:lvlJc w:val="left"/>
      <w:pPr>
        <w:ind w:left="3703" w:hanging="360"/>
      </w:pPr>
      <w:rPr>
        <w:rFonts w:hint="default"/>
        <w:lang w:val="en-US" w:eastAsia="en-US" w:bidi="ar-SA"/>
      </w:rPr>
    </w:lvl>
    <w:lvl w:ilvl="7" w:tplc="BFCA3E2C">
      <w:numFmt w:val="bullet"/>
      <w:lvlText w:val="•"/>
      <w:lvlJc w:val="left"/>
      <w:pPr>
        <w:ind w:left="4234" w:hanging="360"/>
      </w:pPr>
      <w:rPr>
        <w:rFonts w:hint="default"/>
        <w:lang w:val="en-US" w:eastAsia="en-US" w:bidi="ar-SA"/>
      </w:rPr>
    </w:lvl>
    <w:lvl w:ilvl="8" w:tplc="6F3844A8">
      <w:numFmt w:val="bullet"/>
      <w:lvlText w:val="•"/>
      <w:lvlJc w:val="left"/>
      <w:pPr>
        <w:ind w:left="4764" w:hanging="360"/>
      </w:pPr>
      <w:rPr>
        <w:rFonts w:hint="default"/>
        <w:lang w:val="en-US" w:eastAsia="en-US" w:bidi="ar-SA"/>
      </w:rPr>
    </w:lvl>
  </w:abstractNum>
  <w:abstractNum w:abstractNumId="18"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8DF7448"/>
    <w:multiLevelType w:val="hybridMultilevel"/>
    <w:tmpl w:val="9434237E"/>
    <w:lvl w:ilvl="0" w:tplc="DA905948">
      <w:numFmt w:val="bullet"/>
      <w:lvlText w:val=""/>
      <w:lvlJc w:val="left"/>
      <w:pPr>
        <w:ind w:left="680" w:hanging="361"/>
      </w:pPr>
      <w:rPr>
        <w:rFonts w:ascii="Symbol" w:eastAsia="Symbol" w:hAnsi="Symbol" w:cs="Symbol" w:hint="default"/>
        <w:w w:val="99"/>
        <w:sz w:val="20"/>
        <w:szCs w:val="20"/>
        <w:lang w:val="en-US" w:eastAsia="en-US" w:bidi="en-US"/>
      </w:rPr>
    </w:lvl>
    <w:lvl w:ilvl="1" w:tplc="80328048">
      <w:numFmt w:val="bullet"/>
      <w:lvlText w:val=""/>
      <w:lvlJc w:val="left"/>
      <w:pPr>
        <w:ind w:left="1400" w:hanging="360"/>
      </w:pPr>
      <w:rPr>
        <w:rFonts w:ascii="Symbol" w:eastAsia="Symbol" w:hAnsi="Symbol" w:cs="Symbol" w:hint="default"/>
        <w:w w:val="100"/>
        <w:sz w:val="23"/>
        <w:szCs w:val="23"/>
        <w:lang w:val="en-US" w:eastAsia="en-US" w:bidi="en-US"/>
      </w:rPr>
    </w:lvl>
    <w:lvl w:ilvl="2" w:tplc="ACF2466C">
      <w:numFmt w:val="bullet"/>
      <w:lvlText w:val="•"/>
      <w:lvlJc w:val="left"/>
      <w:pPr>
        <w:ind w:left="2400" w:hanging="360"/>
      </w:pPr>
      <w:rPr>
        <w:lang w:val="en-US" w:eastAsia="en-US" w:bidi="en-US"/>
      </w:rPr>
    </w:lvl>
    <w:lvl w:ilvl="3" w:tplc="0232A706">
      <w:numFmt w:val="bullet"/>
      <w:lvlText w:val="•"/>
      <w:lvlJc w:val="left"/>
      <w:pPr>
        <w:ind w:left="3401" w:hanging="360"/>
      </w:pPr>
      <w:rPr>
        <w:lang w:val="en-US" w:eastAsia="en-US" w:bidi="en-US"/>
      </w:rPr>
    </w:lvl>
    <w:lvl w:ilvl="4" w:tplc="1912140A">
      <w:numFmt w:val="bullet"/>
      <w:lvlText w:val="•"/>
      <w:lvlJc w:val="left"/>
      <w:pPr>
        <w:ind w:left="4402" w:hanging="360"/>
      </w:pPr>
      <w:rPr>
        <w:lang w:val="en-US" w:eastAsia="en-US" w:bidi="en-US"/>
      </w:rPr>
    </w:lvl>
    <w:lvl w:ilvl="5" w:tplc="301CFBA4">
      <w:numFmt w:val="bullet"/>
      <w:lvlText w:val="•"/>
      <w:lvlJc w:val="left"/>
      <w:pPr>
        <w:ind w:left="5402" w:hanging="360"/>
      </w:pPr>
      <w:rPr>
        <w:lang w:val="en-US" w:eastAsia="en-US" w:bidi="en-US"/>
      </w:rPr>
    </w:lvl>
    <w:lvl w:ilvl="6" w:tplc="46882E38">
      <w:numFmt w:val="bullet"/>
      <w:lvlText w:val="•"/>
      <w:lvlJc w:val="left"/>
      <w:pPr>
        <w:ind w:left="6403" w:hanging="360"/>
      </w:pPr>
      <w:rPr>
        <w:lang w:val="en-US" w:eastAsia="en-US" w:bidi="en-US"/>
      </w:rPr>
    </w:lvl>
    <w:lvl w:ilvl="7" w:tplc="9F5CF660">
      <w:numFmt w:val="bullet"/>
      <w:lvlText w:val="•"/>
      <w:lvlJc w:val="left"/>
      <w:pPr>
        <w:ind w:left="7404" w:hanging="360"/>
      </w:pPr>
      <w:rPr>
        <w:lang w:val="en-US" w:eastAsia="en-US" w:bidi="en-US"/>
      </w:rPr>
    </w:lvl>
    <w:lvl w:ilvl="8" w:tplc="808024E8">
      <w:numFmt w:val="bullet"/>
      <w:lvlText w:val="•"/>
      <w:lvlJc w:val="left"/>
      <w:pPr>
        <w:ind w:left="8404" w:hanging="360"/>
      </w:pPr>
      <w:rPr>
        <w:lang w:val="en-US" w:eastAsia="en-US" w:bidi="en-US"/>
      </w:rPr>
    </w:lvl>
  </w:abstractNum>
  <w:abstractNum w:abstractNumId="20" w15:restartNumberingAfterBreak="0">
    <w:nsid w:val="396F1B0F"/>
    <w:multiLevelType w:val="hybridMultilevel"/>
    <w:tmpl w:val="7CE02462"/>
    <w:lvl w:ilvl="0" w:tplc="08090001">
      <w:start w:val="1"/>
      <w:numFmt w:val="bullet"/>
      <w:lvlText w:val=""/>
      <w:lvlJc w:val="left"/>
      <w:pPr>
        <w:ind w:left="860" w:hanging="360"/>
      </w:pPr>
      <w:rPr>
        <w:rFonts w:ascii="Symbol" w:hAnsi="Symbol" w:hint="default"/>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1" w15:restartNumberingAfterBreak="0">
    <w:nsid w:val="3D325F41"/>
    <w:multiLevelType w:val="hybridMultilevel"/>
    <w:tmpl w:val="DEC85108"/>
    <w:lvl w:ilvl="0" w:tplc="08090001">
      <w:start w:val="1"/>
      <w:numFmt w:val="bullet"/>
      <w:lvlText w:val=""/>
      <w:lvlJc w:val="left"/>
      <w:pPr>
        <w:ind w:left="720" w:hanging="360"/>
      </w:pPr>
      <w:rPr>
        <w:rFonts w:ascii="Symbol" w:hAnsi="Symbol" w:hint="default"/>
      </w:rPr>
    </w:lvl>
    <w:lvl w:ilvl="1" w:tplc="2C4250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B7E47"/>
    <w:multiLevelType w:val="multilevel"/>
    <w:tmpl w:val="2F88C7B8"/>
    <w:lvl w:ilvl="0">
      <w:start w:val="1"/>
      <w:numFmt w:val="decimal"/>
      <w:lvlText w:val="%1"/>
      <w:lvlJc w:val="left"/>
      <w:pPr>
        <w:ind w:left="680" w:hanging="541"/>
      </w:pPr>
      <w:rPr>
        <w:rFonts w:ascii="Gill Sans MT" w:eastAsia="Gill Sans MT" w:hAnsi="Gill Sans MT" w:cs="Gill Sans MT" w:hint="default"/>
        <w:b/>
        <w:bCs/>
        <w:w w:val="100"/>
        <w:sz w:val="22"/>
        <w:szCs w:val="22"/>
        <w:lang w:val="en-US" w:eastAsia="en-US" w:bidi="en-US"/>
      </w:rPr>
    </w:lvl>
    <w:lvl w:ilvl="1">
      <w:start w:val="1"/>
      <w:numFmt w:val="decimal"/>
      <w:lvlText w:val="%1.%2"/>
      <w:lvlJc w:val="left"/>
      <w:pPr>
        <w:ind w:left="140" w:hanging="541"/>
      </w:pPr>
      <w:rPr>
        <w:rFonts w:ascii="Gill Sans MT" w:eastAsia="Gill Sans MT" w:hAnsi="Gill Sans MT" w:cs="Gill Sans MT" w:hint="default"/>
        <w:b w:val="0"/>
        <w:bCs w:val="0"/>
        <w:i w:val="0"/>
        <w:iCs/>
        <w:w w:val="100"/>
        <w:sz w:val="22"/>
        <w:szCs w:val="22"/>
        <w:lang w:val="en-US" w:eastAsia="en-US" w:bidi="en-US"/>
      </w:rPr>
    </w:lvl>
    <w:lvl w:ilvl="2">
      <w:numFmt w:val="bullet"/>
      <w:lvlText w:val=""/>
      <w:lvlJc w:val="left"/>
      <w:pPr>
        <w:ind w:left="860" w:hanging="361"/>
      </w:pPr>
      <w:rPr>
        <w:rFonts w:ascii="Symbol" w:eastAsia="Symbol" w:hAnsi="Symbol" w:cs="Symbol" w:hint="default"/>
        <w:w w:val="100"/>
        <w:sz w:val="22"/>
        <w:szCs w:val="22"/>
        <w:lang w:val="en-US" w:eastAsia="en-US" w:bidi="en-US"/>
      </w:rPr>
    </w:lvl>
    <w:lvl w:ilvl="3">
      <w:numFmt w:val="bullet"/>
      <w:lvlText w:val="•"/>
      <w:lvlJc w:val="left"/>
      <w:pPr>
        <w:ind w:left="2070" w:hanging="361"/>
      </w:pPr>
      <w:rPr>
        <w:rFonts w:hint="default"/>
        <w:lang w:val="en-US" w:eastAsia="en-US" w:bidi="en-US"/>
      </w:rPr>
    </w:lvl>
    <w:lvl w:ilvl="4">
      <w:numFmt w:val="bullet"/>
      <w:lvlText w:val="•"/>
      <w:lvlJc w:val="left"/>
      <w:pPr>
        <w:ind w:left="3281" w:hanging="361"/>
      </w:pPr>
      <w:rPr>
        <w:rFonts w:hint="default"/>
        <w:lang w:val="en-US" w:eastAsia="en-US" w:bidi="en-US"/>
      </w:rPr>
    </w:lvl>
    <w:lvl w:ilvl="5">
      <w:numFmt w:val="bullet"/>
      <w:lvlText w:val="•"/>
      <w:lvlJc w:val="left"/>
      <w:pPr>
        <w:ind w:left="4492" w:hanging="361"/>
      </w:pPr>
      <w:rPr>
        <w:rFonts w:hint="default"/>
        <w:lang w:val="en-US" w:eastAsia="en-US" w:bidi="en-US"/>
      </w:rPr>
    </w:lvl>
    <w:lvl w:ilvl="6">
      <w:numFmt w:val="bullet"/>
      <w:lvlText w:val="•"/>
      <w:lvlJc w:val="left"/>
      <w:pPr>
        <w:ind w:left="5703" w:hanging="361"/>
      </w:pPr>
      <w:rPr>
        <w:rFonts w:hint="default"/>
        <w:lang w:val="en-US" w:eastAsia="en-US" w:bidi="en-US"/>
      </w:rPr>
    </w:lvl>
    <w:lvl w:ilvl="7">
      <w:numFmt w:val="bullet"/>
      <w:lvlText w:val="•"/>
      <w:lvlJc w:val="left"/>
      <w:pPr>
        <w:ind w:left="6914" w:hanging="361"/>
      </w:pPr>
      <w:rPr>
        <w:rFonts w:hint="default"/>
        <w:lang w:val="en-US" w:eastAsia="en-US" w:bidi="en-US"/>
      </w:rPr>
    </w:lvl>
    <w:lvl w:ilvl="8">
      <w:numFmt w:val="bullet"/>
      <w:lvlText w:val="•"/>
      <w:lvlJc w:val="left"/>
      <w:pPr>
        <w:ind w:left="8124" w:hanging="361"/>
      </w:pPr>
      <w:rPr>
        <w:rFonts w:hint="default"/>
        <w:lang w:val="en-US" w:eastAsia="en-US" w:bidi="en-US"/>
      </w:rPr>
    </w:lvl>
  </w:abstractNum>
  <w:abstractNum w:abstractNumId="23" w15:restartNumberingAfterBreak="0">
    <w:nsid w:val="4A696983"/>
    <w:multiLevelType w:val="multilevel"/>
    <w:tmpl w:val="2AC8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5B602C56"/>
    <w:multiLevelType w:val="hybridMultilevel"/>
    <w:tmpl w:val="334AEEC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9C3F19"/>
    <w:multiLevelType w:val="hybridMultilevel"/>
    <w:tmpl w:val="E884D7A6"/>
    <w:lvl w:ilvl="0" w:tplc="7B90DCD8">
      <w:start w:val="1"/>
      <w:numFmt w:val="bullet"/>
      <w:lvlText w:val=""/>
      <w:lvlJc w:val="left"/>
      <w:pPr>
        <w:ind w:left="360" w:hanging="360"/>
      </w:pPr>
      <w:rPr>
        <w:rFonts w:ascii="Symbol" w:hAnsi="Symbol" w:hint="default"/>
      </w:rPr>
    </w:lvl>
    <w:lvl w:ilvl="1" w:tplc="0532C94E">
      <w:start w:val="1"/>
      <w:numFmt w:val="bullet"/>
      <w:lvlText w:val="o"/>
      <w:lvlJc w:val="left"/>
      <w:pPr>
        <w:ind w:left="1080" w:hanging="360"/>
      </w:pPr>
      <w:rPr>
        <w:rFonts w:ascii="Courier New" w:hAnsi="Courier New" w:hint="default"/>
      </w:rPr>
    </w:lvl>
    <w:lvl w:ilvl="2" w:tplc="485E8D7E">
      <w:start w:val="1"/>
      <w:numFmt w:val="bullet"/>
      <w:lvlText w:val=""/>
      <w:lvlJc w:val="left"/>
      <w:pPr>
        <w:ind w:left="1800" w:hanging="360"/>
      </w:pPr>
      <w:rPr>
        <w:rFonts w:ascii="Wingdings" w:hAnsi="Wingdings" w:hint="default"/>
      </w:rPr>
    </w:lvl>
    <w:lvl w:ilvl="3" w:tplc="C770A076">
      <w:start w:val="1"/>
      <w:numFmt w:val="bullet"/>
      <w:lvlText w:val=""/>
      <w:lvlJc w:val="left"/>
      <w:pPr>
        <w:ind w:left="2520" w:hanging="360"/>
      </w:pPr>
      <w:rPr>
        <w:rFonts w:ascii="Symbol" w:hAnsi="Symbol" w:hint="default"/>
      </w:rPr>
    </w:lvl>
    <w:lvl w:ilvl="4" w:tplc="4E7AF280">
      <w:start w:val="1"/>
      <w:numFmt w:val="bullet"/>
      <w:lvlText w:val="o"/>
      <w:lvlJc w:val="left"/>
      <w:pPr>
        <w:ind w:left="3240" w:hanging="360"/>
      </w:pPr>
      <w:rPr>
        <w:rFonts w:ascii="Courier New" w:hAnsi="Courier New" w:hint="default"/>
      </w:rPr>
    </w:lvl>
    <w:lvl w:ilvl="5" w:tplc="D86434FE">
      <w:start w:val="1"/>
      <w:numFmt w:val="bullet"/>
      <w:lvlText w:val=""/>
      <w:lvlJc w:val="left"/>
      <w:pPr>
        <w:ind w:left="3960" w:hanging="360"/>
      </w:pPr>
      <w:rPr>
        <w:rFonts w:ascii="Wingdings" w:hAnsi="Wingdings" w:hint="default"/>
      </w:rPr>
    </w:lvl>
    <w:lvl w:ilvl="6" w:tplc="59AE01BC">
      <w:start w:val="1"/>
      <w:numFmt w:val="bullet"/>
      <w:lvlText w:val=""/>
      <w:lvlJc w:val="left"/>
      <w:pPr>
        <w:ind w:left="4680" w:hanging="360"/>
      </w:pPr>
      <w:rPr>
        <w:rFonts w:ascii="Symbol" w:hAnsi="Symbol" w:hint="default"/>
      </w:rPr>
    </w:lvl>
    <w:lvl w:ilvl="7" w:tplc="0A2A731A">
      <w:start w:val="1"/>
      <w:numFmt w:val="bullet"/>
      <w:lvlText w:val="o"/>
      <w:lvlJc w:val="left"/>
      <w:pPr>
        <w:ind w:left="5400" w:hanging="360"/>
      </w:pPr>
      <w:rPr>
        <w:rFonts w:ascii="Courier New" w:hAnsi="Courier New" w:hint="default"/>
      </w:rPr>
    </w:lvl>
    <w:lvl w:ilvl="8" w:tplc="45CC2AFA">
      <w:start w:val="1"/>
      <w:numFmt w:val="bullet"/>
      <w:lvlText w:val=""/>
      <w:lvlJc w:val="left"/>
      <w:pPr>
        <w:ind w:left="6120" w:hanging="360"/>
      </w:pPr>
      <w:rPr>
        <w:rFonts w:ascii="Wingdings" w:hAnsi="Wingdings" w:hint="default"/>
      </w:rPr>
    </w:lvl>
  </w:abstractNum>
  <w:abstractNum w:abstractNumId="27" w15:restartNumberingAfterBreak="0">
    <w:nsid w:val="615B2569"/>
    <w:multiLevelType w:val="multilevel"/>
    <w:tmpl w:val="E20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146EA7"/>
    <w:multiLevelType w:val="hybridMultilevel"/>
    <w:tmpl w:val="8B54B210"/>
    <w:lvl w:ilvl="0" w:tplc="655AC45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0091E"/>
    <w:multiLevelType w:val="hybridMultilevel"/>
    <w:tmpl w:val="B2247B18"/>
    <w:lvl w:ilvl="0" w:tplc="0EDC94C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B4593"/>
    <w:multiLevelType w:val="hybridMultilevel"/>
    <w:tmpl w:val="9410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32F05"/>
    <w:multiLevelType w:val="hybridMultilevel"/>
    <w:tmpl w:val="2EA4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553F8"/>
    <w:multiLevelType w:val="hybridMultilevel"/>
    <w:tmpl w:val="435A6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0860749">
    <w:abstractNumId w:val="26"/>
  </w:num>
  <w:num w:numId="2" w16cid:durableId="700322608">
    <w:abstractNumId w:val="0"/>
  </w:num>
  <w:num w:numId="3" w16cid:durableId="2068337419">
    <w:abstractNumId w:val="5"/>
  </w:num>
  <w:num w:numId="4" w16cid:durableId="1596792583">
    <w:abstractNumId w:val="24"/>
  </w:num>
  <w:num w:numId="5" w16cid:durableId="278416983">
    <w:abstractNumId w:val="6"/>
  </w:num>
  <w:num w:numId="6" w16cid:durableId="478807524">
    <w:abstractNumId w:val="2"/>
  </w:num>
  <w:num w:numId="7" w16cid:durableId="1490949005">
    <w:abstractNumId w:val="13"/>
  </w:num>
  <w:num w:numId="8" w16cid:durableId="2011910155">
    <w:abstractNumId w:val="8"/>
  </w:num>
  <w:num w:numId="9" w16cid:durableId="1620334276">
    <w:abstractNumId w:val="3"/>
  </w:num>
  <w:num w:numId="10" w16cid:durableId="1919510292">
    <w:abstractNumId w:val="18"/>
  </w:num>
  <w:num w:numId="11" w16cid:durableId="1867059416">
    <w:abstractNumId w:val="18"/>
  </w:num>
  <w:num w:numId="12" w16cid:durableId="2134127984">
    <w:abstractNumId w:val="16"/>
  </w:num>
  <w:num w:numId="13" w16cid:durableId="884364936">
    <w:abstractNumId w:val="22"/>
  </w:num>
  <w:num w:numId="14" w16cid:durableId="1854176163">
    <w:abstractNumId w:val="12"/>
  </w:num>
  <w:num w:numId="15" w16cid:durableId="1000280740">
    <w:abstractNumId w:val="31"/>
  </w:num>
  <w:num w:numId="16" w16cid:durableId="392237170">
    <w:abstractNumId w:val="7"/>
  </w:num>
  <w:num w:numId="17" w16cid:durableId="1103695208">
    <w:abstractNumId w:val="15"/>
    <w:lvlOverride w:ilvl="0">
      <w:startOverride w:val="1"/>
    </w:lvlOverride>
    <w:lvlOverride w:ilvl="1"/>
    <w:lvlOverride w:ilvl="2"/>
    <w:lvlOverride w:ilvl="3"/>
    <w:lvlOverride w:ilvl="4"/>
    <w:lvlOverride w:ilvl="5"/>
    <w:lvlOverride w:ilvl="6"/>
    <w:lvlOverride w:ilvl="7"/>
    <w:lvlOverride w:ilvl="8"/>
  </w:num>
  <w:num w:numId="18" w16cid:durableId="939722164">
    <w:abstractNumId w:val="19"/>
  </w:num>
  <w:num w:numId="19" w16cid:durableId="1087504614">
    <w:abstractNumId w:val="11"/>
  </w:num>
  <w:num w:numId="20" w16cid:durableId="805660288">
    <w:abstractNumId w:val="20"/>
  </w:num>
  <w:num w:numId="21" w16cid:durableId="810441639">
    <w:abstractNumId w:val="30"/>
  </w:num>
  <w:num w:numId="22" w16cid:durableId="1179001514">
    <w:abstractNumId w:val="27"/>
  </w:num>
  <w:num w:numId="23" w16cid:durableId="998843354">
    <w:abstractNumId w:val="23"/>
  </w:num>
  <w:num w:numId="24" w16cid:durableId="608507334">
    <w:abstractNumId w:val="4"/>
  </w:num>
  <w:num w:numId="25" w16cid:durableId="1521552963">
    <w:abstractNumId w:val="14"/>
  </w:num>
  <w:num w:numId="26" w16cid:durableId="1640645302">
    <w:abstractNumId w:val="21"/>
  </w:num>
  <w:num w:numId="27" w16cid:durableId="518273643">
    <w:abstractNumId w:val="32"/>
  </w:num>
  <w:num w:numId="28" w16cid:durableId="1951233058">
    <w:abstractNumId w:val="25"/>
  </w:num>
  <w:num w:numId="29" w16cid:durableId="704208634">
    <w:abstractNumId w:val="9"/>
  </w:num>
  <w:num w:numId="30" w16cid:durableId="709841852">
    <w:abstractNumId w:val="1"/>
  </w:num>
  <w:num w:numId="31" w16cid:durableId="1237087167">
    <w:abstractNumId w:val="28"/>
  </w:num>
  <w:num w:numId="32" w16cid:durableId="708460574">
    <w:abstractNumId w:val="29"/>
  </w:num>
  <w:num w:numId="33" w16cid:durableId="1891259569">
    <w:abstractNumId w:val="10"/>
  </w:num>
  <w:num w:numId="34" w16cid:durableId="129848976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CC5335"/>
    <w:rsid w:val="000046D6"/>
    <w:rsid w:val="0000578F"/>
    <w:rsid w:val="000144E4"/>
    <w:rsid w:val="00025E10"/>
    <w:rsid w:val="0003375D"/>
    <w:rsid w:val="00040AB2"/>
    <w:rsid w:val="000457A6"/>
    <w:rsid w:val="000457CF"/>
    <w:rsid w:val="00054834"/>
    <w:rsid w:val="000664DA"/>
    <w:rsid w:val="00071DE8"/>
    <w:rsid w:val="00091ACB"/>
    <w:rsid w:val="000A0913"/>
    <w:rsid w:val="000A18C5"/>
    <w:rsid w:val="000A215E"/>
    <w:rsid w:val="000C0FCE"/>
    <w:rsid w:val="000C6D23"/>
    <w:rsid w:val="000D55B2"/>
    <w:rsid w:val="000E5353"/>
    <w:rsid w:val="00115547"/>
    <w:rsid w:val="00127A32"/>
    <w:rsid w:val="00132E9E"/>
    <w:rsid w:val="00134CBC"/>
    <w:rsid w:val="001515C3"/>
    <w:rsid w:val="001515F5"/>
    <w:rsid w:val="00155CCE"/>
    <w:rsid w:val="00180850"/>
    <w:rsid w:val="001A4DCE"/>
    <w:rsid w:val="001B1C94"/>
    <w:rsid w:val="001B5850"/>
    <w:rsid w:val="001C048E"/>
    <w:rsid w:val="001C0F7A"/>
    <w:rsid w:val="001C6FC4"/>
    <w:rsid w:val="001D19F3"/>
    <w:rsid w:val="001F6D00"/>
    <w:rsid w:val="001F7210"/>
    <w:rsid w:val="0020068E"/>
    <w:rsid w:val="00216638"/>
    <w:rsid w:val="00221BE5"/>
    <w:rsid w:val="002221DE"/>
    <w:rsid w:val="00222E3F"/>
    <w:rsid w:val="002240D0"/>
    <w:rsid w:val="00230080"/>
    <w:rsid w:val="00234ABB"/>
    <w:rsid w:val="00241163"/>
    <w:rsid w:val="00262919"/>
    <w:rsid w:val="00262FB7"/>
    <w:rsid w:val="00266ACA"/>
    <w:rsid w:val="00270BC9"/>
    <w:rsid w:val="00275603"/>
    <w:rsid w:val="00287F05"/>
    <w:rsid w:val="00297360"/>
    <w:rsid w:val="00297D02"/>
    <w:rsid w:val="002A55AB"/>
    <w:rsid w:val="002B07F6"/>
    <w:rsid w:val="002B4EC0"/>
    <w:rsid w:val="002C496C"/>
    <w:rsid w:val="002D5B30"/>
    <w:rsid w:val="002E6CC4"/>
    <w:rsid w:val="002F549D"/>
    <w:rsid w:val="002F5A48"/>
    <w:rsid w:val="00300674"/>
    <w:rsid w:val="00305217"/>
    <w:rsid w:val="00340C48"/>
    <w:rsid w:val="003445B0"/>
    <w:rsid w:val="00345BD4"/>
    <w:rsid w:val="00346F59"/>
    <w:rsid w:val="00347155"/>
    <w:rsid w:val="00357625"/>
    <w:rsid w:val="00360E99"/>
    <w:rsid w:val="003624FE"/>
    <w:rsid w:val="00366C10"/>
    <w:rsid w:val="00367794"/>
    <w:rsid w:val="00371E7C"/>
    <w:rsid w:val="00383C46"/>
    <w:rsid w:val="0039024F"/>
    <w:rsid w:val="00394471"/>
    <w:rsid w:val="003A18CF"/>
    <w:rsid w:val="003E124C"/>
    <w:rsid w:val="003E79C3"/>
    <w:rsid w:val="003F581A"/>
    <w:rsid w:val="003F7F95"/>
    <w:rsid w:val="00406B68"/>
    <w:rsid w:val="00407AFA"/>
    <w:rsid w:val="0041306E"/>
    <w:rsid w:val="00413D88"/>
    <w:rsid w:val="0042054B"/>
    <w:rsid w:val="004228EA"/>
    <w:rsid w:val="004446F2"/>
    <w:rsid w:val="00457D3C"/>
    <w:rsid w:val="004602CA"/>
    <w:rsid w:val="00465F15"/>
    <w:rsid w:val="00467C72"/>
    <w:rsid w:val="004738F4"/>
    <w:rsid w:val="00474715"/>
    <w:rsid w:val="004766D0"/>
    <w:rsid w:val="004857D0"/>
    <w:rsid w:val="00490DC2"/>
    <w:rsid w:val="00493B33"/>
    <w:rsid w:val="004A4C4A"/>
    <w:rsid w:val="004A5A84"/>
    <w:rsid w:val="004A71F7"/>
    <w:rsid w:val="004B2924"/>
    <w:rsid w:val="004B4F33"/>
    <w:rsid w:val="004C375E"/>
    <w:rsid w:val="004C3D8E"/>
    <w:rsid w:val="004C64E4"/>
    <w:rsid w:val="004C6815"/>
    <w:rsid w:val="004D2462"/>
    <w:rsid w:val="004D4985"/>
    <w:rsid w:val="004D6442"/>
    <w:rsid w:val="004E023B"/>
    <w:rsid w:val="004E2A95"/>
    <w:rsid w:val="004F3BD3"/>
    <w:rsid w:val="004F5AC5"/>
    <w:rsid w:val="00502125"/>
    <w:rsid w:val="00502EE4"/>
    <w:rsid w:val="00503025"/>
    <w:rsid w:val="00505797"/>
    <w:rsid w:val="005221CE"/>
    <w:rsid w:val="00535946"/>
    <w:rsid w:val="005416DB"/>
    <w:rsid w:val="00543D57"/>
    <w:rsid w:val="0054475D"/>
    <w:rsid w:val="005508ED"/>
    <w:rsid w:val="00553EAE"/>
    <w:rsid w:val="005540FE"/>
    <w:rsid w:val="00555FA5"/>
    <w:rsid w:val="0059018B"/>
    <w:rsid w:val="00590C74"/>
    <w:rsid w:val="00592BA9"/>
    <w:rsid w:val="00595150"/>
    <w:rsid w:val="00595BAE"/>
    <w:rsid w:val="005A0E8A"/>
    <w:rsid w:val="005B7F96"/>
    <w:rsid w:val="005C3C59"/>
    <w:rsid w:val="005D76C4"/>
    <w:rsid w:val="005E2093"/>
    <w:rsid w:val="00604F2C"/>
    <w:rsid w:val="00610C28"/>
    <w:rsid w:val="00616586"/>
    <w:rsid w:val="00621702"/>
    <w:rsid w:val="00623CA6"/>
    <w:rsid w:val="00642C6A"/>
    <w:rsid w:val="0065658D"/>
    <w:rsid w:val="006631B9"/>
    <w:rsid w:val="006646D0"/>
    <w:rsid w:val="00664E6B"/>
    <w:rsid w:val="00681105"/>
    <w:rsid w:val="00682E3D"/>
    <w:rsid w:val="00682F24"/>
    <w:rsid w:val="00691621"/>
    <w:rsid w:val="006919F6"/>
    <w:rsid w:val="006A0D5F"/>
    <w:rsid w:val="006A17F4"/>
    <w:rsid w:val="006A512E"/>
    <w:rsid w:val="006B2931"/>
    <w:rsid w:val="007031D5"/>
    <w:rsid w:val="00727203"/>
    <w:rsid w:val="00742BF8"/>
    <w:rsid w:val="00747885"/>
    <w:rsid w:val="0076067B"/>
    <w:rsid w:val="00762EB6"/>
    <w:rsid w:val="007719EE"/>
    <w:rsid w:val="0078206A"/>
    <w:rsid w:val="007829D9"/>
    <w:rsid w:val="00785551"/>
    <w:rsid w:val="00793975"/>
    <w:rsid w:val="007974D3"/>
    <w:rsid w:val="007A1E35"/>
    <w:rsid w:val="007A517E"/>
    <w:rsid w:val="007B44BA"/>
    <w:rsid w:val="007B4FBC"/>
    <w:rsid w:val="007B740F"/>
    <w:rsid w:val="007C1782"/>
    <w:rsid w:val="007D0C48"/>
    <w:rsid w:val="007D2E40"/>
    <w:rsid w:val="007D7851"/>
    <w:rsid w:val="007E1DEF"/>
    <w:rsid w:val="007F02C1"/>
    <w:rsid w:val="00820AE8"/>
    <w:rsid w:val="008265AE"/>
    <w:rsid w:val="008325EF"/>
    <w:rsid w:val="00836371"/>
    <w:rsid w:val="00853569"/>
    <w:rsid w:val="008575B1"/>
    <w:rsid w:val="00860A82"/>
    <w:rsid w:val="00885F68"/>
    <w:rsid w:val="00887153"/>
    <w:rsid w:val="0089323F"/>
    <w:rsid w:val="008D30C9"/>
    <w:rsid w:val="008F3AA3"/>
    <w:rsid w:val="008F401E"/>
    <w:rsid w:val="008F5036"/>
    <w:rsid w:val="008F5A2E"/>
    <w:rsid w:val="008F6699"/>
    <w:rsid w:val="00900C77"/>
    <w:rsid w:val="0091022C"/>
    <w:rsid w:val="00914405"/>
    <w:rsid w:val="00914499"/>
    <w:rsid w:val="00920859"/>
    <w:rsid w:val="009351B1"/>
    <w:rsid w:val="00940194"/>
    <w:rsid w:val="009459DC"/>
    <w:rsid w:val="009512E5"/>
    <w:rsid w:val="00954379"/>
    <w:rsid w:val="00977EC2"/>
    <w:rsid w:val="009839C0"/>
    <w:rsid w:val="00990DCA"/>
    <w:rsid w:val="00990EA7"/>
    <w:rsid w:val="00996C8D"/>
    <w:rsid w:val="009A1907"/>
    <w:rsid w:val="009A35C7"/>
    <w:rsid w:val="009A65B4"/>
    <w:rsid w:val="009A6F95"/>
    <w:rsid w:val="009B523D"/>
    <w:rsid w:val="009C155C"/>
    <w:rsid w:val="009C1E29"/>
    <w:rsid w:val="009C2B2B"/>
    <w:rsid w:val="009C387D"/>
    <w:rsid w:val="009F625C"/>
    <w:rsid w:val="00A01E6E"/>
    <w:rsid w:val="00A07544"/>
    <w:rsid w:val="00A14CF1"/>
    <w:rsid w:val="00A16E86"/>
    <w:rsid w:val="00A20C02"/>
    <w:rsid w:val="00A23DEB"/>
    <w:rsid w:val="00A36FFB"/>
    <w:rsid w:val="00A5019E"/>
    <w:rsid w:val="00A626BC"/>
    <w:rsid w:val="00A72115"/>
    <w:rsid w:val="00A74C43"/>
    <w:rsid w:val="00A807E0"/>
    <w:rsid w:val="00A83855"/>
    <w:rsid w:val="00A87DEF"/>
    <w:rsid w:val="00A9157E"/>
    <w:rsid w:val="00A96E1B"/>
    <w:rsid w:val="00AA2B6D"/>
    <w:rsid w:val="00AA56DC"/>
    <w:rsid w:val="00AB544A"/>
    <w:rsid w:val="00AB5DEE"/>
    <w:rsid w:val="00AC092E"/>
    <w:rsid w:val="00AD6C1A"/>
    <w:rsid w:val="00AE69E2"/>
    <w:rsid w:val="00AF019D"/>
    <w:rsid w:val="00AF5FA4"/>
    <w:rsid w:val="00B0033A"/>
    <w:rsid w:val="00B00CEC"/>
    <w:rsid w:val="00B00D0D"/>
    <w:rsid w:val="00B042F2"/>
    <w:rsid w:val="00B17633"/>
    <w:rsid w:val="00B27177"/>
    <w:rsid w:val="00B37101"/>
    <w:rsid w:val="00B37E02"/>
    <w:rsid w:val="00B449CE"/>
    <w:rsid w:val="00B55AFA"/>
    <w:rsid w:val="00B5686D"/>
    <w:rsid w:val="00B66AD9"/>
    <w:rsid w:val="00B8057F"/>
    <w:rsid w:val="00B808BC"/>
    <w:rsid w:val="00B9192C"/>
    <w:rsid w:val="00B97675"/>
    <w:rsid w:val="00BA5AB5"/>
    <w:rsid w:val="00BB0BEB"/>
    <w:rsid w:val="00BB15F5"/>
    <w:rsid w:val="00BB3747"/>
    <w:rsid w:val="00BD1D44"/>
    <w:rsid w:val="00BD477C"/>
    <w:rsid w:val="00BE7EEF"/>
    <w:rsid w:val="00BF1F29"/>
    <w:rsid w:val="00C039E3"/>
    <w:rsid w:val="00C03E86"/>
    <w:rsid w:val="00C1198C"/>
    <w:rsid w:val="00C1199F"/>
    <w:rsid w:val="00C1359B"/>
    <w:rsid w:val="00C14FEF"/>
    <w:rsid w:val="00C21953"/>
    <w:rsid w:val="00C24A97"/>
    <w:rsid w:val="00C25C68"/>
    <w:rsid w:val="00C26725"/>
    <w:rsid w:val="00C30C7F"/>
    <w:rsid w:val="00C34AE2"/>
    <w:rsid w:val="00C36E3D"/>
    <w:rsid w:val="00C378BE"/>
    <w:rsid w:val="00C40C1A"/>
    <w:rsid w:val="00C415DE"/>
    <w:rsid w:val="00C4206C"/>
    <w:rsid w:val="00C451CB"/>
    <w:rsid w:val="00C5583B"/>
    <w:rsid w:val="00C74702"/>
    <w:rsid w:val="00C87E6F"/>
    <w:rsid w:val="00CA21B3"/>
    <w:rsid w:val="00CB73C1"/>
    <w:rsid w:val="00CB74ED"/>
    <w:rsid w:val="00CC398D"/>
    <w:rsid w:val="00CC5335"/>
    <w:rsid w:val="00CD13F3"/>
    <w:rsid w:val="00CD340E"/>
    <w:rsid w:val="00CE5720"/>
    <w:rsid w:val="00CE6C25"/>
    <w:rsid w:val="00D02914"/>
    <w:rsid w:val="00D057A7"/>
    <w:rsid w:val="00D13497"/>
    <w:rsid w:val="00D17A8C"/>
    <w:rsid w:val="00D22DE7"/>
    <w:rsid w:val="00D248D7"/>
    <w:rsid w:val="00D25F32"/>
    <w:rsid w:val="00D37322"/>
    <w:rsid w:val="00D37EEC"/>
    <w:rsid w:val="00D44224"/>
    <w:rsid w:val="00D51595"/>
    <w:rsid w:val="00D51EA6"/>
    <w:rsid w:val="00D539C2"/>
    <w:rsid w:val="00D66F67"/>
    <w:rsid w:val="00D97677"/>
    <w:rsid w:val="00DA005E"/>
    <w:rsid w:val="00DA27AC"/>
    <w:rsid w:val="00DA37AD"/>
    <w:rsid w:val="00DA589A"/>
    <w:rsid w:val="00DB0719"/>
    <w:rsid w:val="00DC3BEC"/>
    <w:rsid w:val="00DD7A64"/>
    <w:rsid w:val="00DD7C1F"/>
    <w:rsid w:val="00DE1EE6"/>
    <w:rsid w:val="00DE2C68"/>
    <w:rsid w:val="00DE70D0"/>
    <w:rsid w:val="00E03568"/>
    <w:rsid w:val="00E0365E"/>
    <w:rsid w:val="00E11521"/>
    <w:rsid w:val="00E1301E"/>
    <w:rsid w:val="00E42961"/>
    <w:rsid w:val="00E439B6"/>
    <w:rsid w:val="00E47FC3"/>
    <w:rsid w:val="00E55891"/>
    <w:rsid w:val="00E804C2"/>
    <w:rsid w:val="00E92BC7"/>
    <w:rsid w:val="00EA0FD5"/>
    <w:rsid w:val="00EA4ECA"/>
    <w:rsid w:val="00EB0E93"/>
    <w:rsid w:val="00EB445C"/>
    <w:rsid w:val="00ED5FE1"/>
    <w:rsid w:val="00ED6049"/>
    <w:rsid w:val="00ED6DB3"/>
    <w:rsid w:val="00EE4535"/>
    <w:rsid w:val="00EE49B1"/>
    <w:rsid w:val="00EF2302"/>
    <w:rsid w:val="00EF4528"/>
    <w:rsid w:val="00F128FB"/>
    <w:rsid w:val="00F23CCE"/>
    <w:rsid w:val="00F322AA"/>
    <w:rsid w:val="00F40219"/>
    <w:rsid w:val="00F70075"/>
    <w:rsid w:val="00F730CD"/>
    <w:rsid w:val="00F85ADB"/>
    <w:rsid w:val="00F85C9C"/>
    <w:rsid w:val="00FA10DD"/>
    <w:rsid w:val="00FB183F"/>
    <w:rsid w:val="00FB2471"/>
    <w:rsid w:val="00FC3871"/>
    <w:rsid w:val="00FC3C15"/>
    <w:rsid w:val="00FC6056"/>
    <w:rsid w:val="00FD1C97"/>
    <w:rsid w:val="00FF0AF2"/>
    <w:rsid w:val="036970F9"/>
    <w:rsid w:val="05B80E4A"/>
    <w:rsid w:val="0A99EC2D"/>
    <w:rsid w:val="0CC7DA48"/>
    <w:rsid w:val="0CF295ED"/>
    <w:rsid w:val="188E4779"/>
    <w:rsid w:val="1E918F27"/>
    <w:rsid w:val="232B33F2"/>
    <w:rsid w:val="24C4BD13"/>
    <w:rsid w:val="24FA0477"/>
    <w:rsid w:val="2E5276FC"/>
    <w:rsid w:val="3194549B"/>
    <w:rsid w:val="3813F8D5"/>
    <w:rsid w:val="39E2C95A"/>
    <w:rsid w:val="408606D8"/>
    <w:rsid w:val="438875C2"/>
    <w:rsid w:val="4F0E3C14"/>
    <w:rsid w:val="523FE889"/>
    <w:rsid w:val="52A0D3F9"/>
    <w:rsid w:val="540F7407"/>
    <w:rsid w:val="5DDD9B86"/>
    <w:rsid w:val="6045E9A1"/>
    <w:rsid w:val="6151EC46"/>
    <w:rsid w:val="6280ABF5"/>
    <w:rsid w:val="6C2DB696"/>
    <w:rsid w:val="6E704DE0"/>
    <w:rsid w:val="751183E1"/>
    <w:rsid w:val="765C279D"/>
    <w:rsid w:val="7C809A5E"/>
    <w:rsid w:val="7C96B7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4A065"/>
  <w15:docId w15:val="{1824D3D2-88F8-4E49-BE0F-A9CBBC62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8"/>
      </w:numPr>
    </w:pPr>
  </w:style>
  <w:style w:type="paragraph" w:customStyle="1" w:styleId="CoverPartyName">
    <w:name w:val="Cover Party Name"/>
    <w:basedOn w:val="Normal"/>
    <w:uiPriority w:val="33"/>
    <w:qFormat/>
    <w:rsid w:val="007A517E"/>
    <w:pPr>
      <w:numPr>
        <w:numId w:val="11"/>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3"/>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3"/>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3"/>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3"/>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3"/>
      </w:numPr>
      <w:spacing w:after="240"/>
      <w:outlineLvl w:val="4"/>
    </w:pPr>
    <w:rPr>
      <w:rFonts w:cs="Times New Roman"/>
      <w:szCs w:val="22"/>
    </w:rPr>
  </w:style>
  <w:style w:type="paragraph" w:customStyle="1" w:styleId="NumberLevel1">
    <w:name w:val="Number Level 1"/>
    <w:basedOn w:val="Normal"/>
    <w:uiPriority w:val="10"/>
    <w:qFormat/>
    <w:rsid w:val="00E55891"/>
    <w:pPr>
      <w:numPr>
        <w:numId w:val="5"/>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5"/>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5"/>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5"/>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5"/>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2"/>
      </w:numPr>
      <w:spacing w:after="240"/>
    </w:pPr>
    <w:rPr>
      <w:rFonts w:cs="Times New Roman"/>
      <w:szCs w:val="22"/>
    </w:rPr>
  </w:style>
  <w:style w:type="paragraph" w:customStyle="1" w:styleId="Bullet2">
    <w:name w:val="Bullet 2"/>
    <w:basedOn w:val="Normal"/>
    <w:uiPriority w:val="29"/>
    <w:qFormat/>
    <w:rsid w:val="009459DC"/>
    <w:pPr>
      <w:numPr>
        <w:ilvl w:val="1"/>
        <w:numId w:val="2"/>
      </w:numPr>
      <w:spacing w:after="240"/>
    </w:pPr>
    <w:rPr>
      <w:rFonts w:cs="Times New Roman"/>
      <w:szCs w:val="22"/>
    </w:rPr>
  </w:style>
  <w:style w:type="paragraph" w:customStyle="1" w:styleId="Bullet3">
    <w:name w:val="Bullet 3"/>
    <w:basedOn w:val="Normal"/>
    <w:uiPriority w:val="29"/>
    <w:qFormat/>
    <w:rsid w:val="009459DC"/>
    <w:pPr>
      <w:numPr>
        <w:ilvl w:val="2"/>
        <w:numId w:val="2"/>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7"/>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10"/>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2"/>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6"/>
      </w:numPr>
      <w:spacing w:after="240"/>
      <w:outlineLvl w:val="1"/>
    </w:pPr>
    <w:rPr>
      <w:b/>
      <w:bCs/>
      <w:szCs w:val="28"/>
    </w:rPr>
  </w:style>
  <w:style w:type="paragraph" w:customStyle="1" w:styleId="Parties1">
    <w:name w:val="Parties 1"/>
    <w:basedOn w:val="BodyText"/>
    <w:uiPriority w:val="41"/>
    <w:qFormat/>
    <w:rsid w:val="00CC398D"/>
    <w:pPr>
      <w:numPr>
        <w:numId w:val="8"/>
      </w:numPr>
    </w:pPr>
  </w:style>
  <w:style w:type="paragraph" w:customStyle="1" w:styleId="Sch1Number">
    <w:name w:val="Sch 1 Number"/>
    <w:basedOn w:val="Normal"/>
    <w:uiPriority w:val="59"/>
    <w:qFormat/>
    <w:rsid w:val="004D2462"/>
    <w:pPr>
      <w:numPr>
        <w:ilvl w:val="1"/>
        <w:numId w:val="4"/>
      </w:numPr>
      <w:spacing w:after="240"/>
    </w:pPr>
  </w:style>
  <w:style w:type="paragraph" w:customStyle="1" w:styleId="Sch2Number">
    <w:name w:val="Sch 2 Number"/>
    <w:basedOn w:val="Normal"/>
    <w:uiPriority w:val="59"/>
    <w:qFormat/>
    <w:rsid w:val="004D2462"/>
    <w:pPr>
      <w:numPr>
        <w:ilvl w:val="2"/>
        <w:numId w:val="4"/>
      </w:numPr>
      <w:spacing w:after="240"/>
    </w:pPr>
  </w:style>
  <w:style w:type="paragraph" w:customStyle="1" w:styleId="Sch3Number">
    <w:name w:val="Sch 3 Number"/>
    <w:basedOn w:val="Normal"/>
    <w:uiPriority w:val="59"/>
    <w:qFormat/>
    <w:rsid w:val="004D2462"/>
    <w:pPr>
      <w:numPr>
        <w:ilvl w:val="3"/>
        <w:numId w:val="4"/>
      </w:numPr>
      <w:spacing w:after="240"/>
    </w:pPr>
  </w:style>
  <w:style w:type="paragraph" w:customStyle="1" w:styleId="Sch4Number">
    <w:name w:val="Sch 4 Number"/>
    <w:basedOn w:val="Normal"/>
    <w:uiPriority w:val="59"/>
    <w:qFormat/>
    <w:rsid w:val="004D2462"/>
    <w:pPr>
      <w:numPr>
        <w:ilvl w:val="4"/>
        <w:numId w:val="4"/>
      </w:numPr>
      <w:spacing w:after="240"/>
    </w:pPr>
  </w:style>
  <w:style w:type="paragraph" w:customStyle="1" w:styleId="Sch5Number">
    <w:name w:val="Sch 5 Number"/>
    <w:basedOn w:val="Normal"/>
    <w:uiPriority w:val="59"/>
    <w:qFormat/>
    <w:rsid w:val="004D2462"/>
    <w:pPr>
      <w:numPr>
        <w:ilvl w:val="5"/>
        <w:numId w:val="4"/>
      </w:numPr>
      <w:spacing w:after="240"/>
    </w:pPr>
  </w:style>
  <w:style w:type="paragraph" w:customStyle="1" w:styleId="Schedule">
    <w:name w:val="Schedule"/>
    <w:basedOn w:val="Normal"/>
    <w:next w:val="SubSchedule"/>
    <w:uiPriority w:val="49"/>
    <w:qFormat/>
    <w:rsid w:val="004D2462"/>
    <w:pPr>
      <w:keepNext/>
      <w:pageBreakBefore/>
      <w:numPr>
        <w:numId w:val="4"/>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3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9"/>
      </w:numPr>
      <w:spacing w:after="240"/>
      <w:outlineLvl w:val="0"/>
    </w:pPr>
  </w:style>
  <w:style w:type="paragraph" w:customStyle="1" w:styleId="LegalNumber2">
    <w:name w:val="Legal Number 2"/>
    <w:basedOn w:val="Normal"/>
    <w:uiPriority w:val="79"/>
    <w:qFormat/>
    <w:rsid w:val="002221DE"/>
    <w:pPr>
      <w:numPr>
        <w:ilvl w:val="1"/>
        <w:numId w:val="9"/>
      </w:numPr>
      <w:spacing w:after="240"/>
      <w:outlineLvl w:val="1"/>
    </w:pPr>
  </w:style>
  <w:style w:type="paragraph" w:customStyle="1" w:styleId="LegalNumber3">
    <w:name w:val="Legal Number 3"/>
    <w:basedOn w:val="Normal"/>
    <w:uiPriority w:val="79"/>
    <w:qFormat/>
    <w:rsid w:val="002221DE"/>
    <w:pPr>
      <w:numPr>
        <w:ilvl w:val="2"/>
        <w:numId w:val="9"/>
      </w:numPr>
      <w:spacing w:after="240"/>
      <w:outlineLvl w:val="2"/>
    </w:pPr>
  </w:style>
  <w:style w:type="paragraph" w:customStyle="1" w:styleId="LegalNumber4">
    <w:name w:val="Legal Number 4"/>
    <w:basedOn w:val="Normal"/>
    <w:uiPriority w:val="79"/>
    <w:qFormat/>
    <w:rsid w:val="002221DE"/>
    <w:pPr>
      <w:numPr>
        <w:ilvl w:val="3"/>
        <w:numId w:val="9"/>
      </w:numPr>
      <w:spacing w:after="240"/>
      <w:outlineLvl w:val="3"/>
    </w:pPr>
  </w:style>
  <w:style w:type="paragraph" w:customStyle="1" w:styleId="LegalNumber5">
    <w:name w:val="Legal Number 5"/>
    <w:basedOn w:val="Normal"/>
    <w:uiPriority w:val="79"/>
    <w:qFormat/>
    <w:rsid w:val="002221DE"/>
    <w:pPr>
      <w:numPr>
        <w:ilvl w:val="4"/>
        <w:numId w:val="9"/>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3"/>
      </w:numPr>
    </w:pPr>
  </w:style>
  <w:style w:type="numbering" w:customStyle="1" w:styleId="AppendicesNumbering">
    <w:name w:val="Appendices Numbering"/>
    <w:uiPriority w:val="99"/>
    <w:rsid w:val="00F128FB"/>
    <w:pPr>
      <w:numPr>
        <w:numId w:val="7"/>
      </w:numPr>
    </w:pPr>
  </w:style>
  <w:style w:type="numbering" w:customStyle="1" w:styleId="ScheduleNumbering">
    <w:name w:val="Schedule Numbering"/>
    <w:uiPriority w:val="99"/>
    <w:rsid w:val="004D2462"/>
    <w:pPr>
      <w:numPr>
        <w:numId w:val="4"/>
      </w:numPr>
    </w:pPr>
  </w:style>
  <w:style w:type="numbering" w:customStyle="1" w:styleId="LegalNumbering">
    <w:name w:val="Legal Numbering"/>
    <w:uiPriority w:val="99"/>
    <w:rsid w:val="002221DE"/>
    <w:pPr>
      <w:numPr>
        <w:numId w:val="9"/>
      </w:numPr>
    </w:pPr>
  </w:style>
  <w:style w:type="numbering" w:customStyle="1" w:styleId="StandardNumbering">
    <w:name w:val="Standard Numbering"/>
    <w:uiPriority w:val="99"/>
    <w:rsid w:val="00E55891"/>
    <w:pPr>
      <w:numPr>
        <w:numId w:val="5"/>
      </w:numPr>
    </w:pPr>
  </w:style>
  <w:style w:type="numbering" w:customStyle="1" w:styleId="PartsNumbering">
    <w:name w:val="Parts Numbering"/>
    <w:uiPriority w:val="99"/>
    <w:rsid w:val="00D17A8C"/>
    <w:pPr>
      <w:numPr>
        <w:numId w:val="6"/>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1"/>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682E3D"/>
    <w:rPr>
      <w:sz w:val="16"/>
      <w:szCs w:val="16"/>
    </w:rPr>
  </w:style>
  <w:style w:type="paragraph" w:styleId="CommentText">
    <w:name w:val="annotation text"/>
    <w:basedOn w:val="Normal"/>
    <w:link w:val="CommentTextChar"/>
    <w:uiPriority w:val="99"/>
    <w:semiHidden/>
    <w:unhideWhenUsed/>
    <w:rsid w:val="00682E3D"/>
    <w:rPr>
      <w:sz w:val="20"/>
    </w:rPr>
  </w:style>
  <w:style w:type="character" w:customStyle="1" w:styleId="CommentTextChar">
    <w:name w:val="Comment Text Char"/>
    <w:basedOn w:val="DefaultParagraphFont"/>
    <w:link w:val="CommentText"/>
    <w:uiPriority w:val="99"/>
    <w:semiHidden/>
    <w:rsid w:val="00682E3D"/>
    <w:rPr>
      <w:rFonts w:ascii="Trebuchet MS" w:hAnsi="Trebuchet MS"/>
    </w:rPr>
  </w:style>
  <w:style w:type="paragraph" w:styleId="CommentSubject">
    <w:name w:val="annotation subject"/>
    <w:basedOn w:val="CommentText"/>
    <w:next w:val="CommentText"/>
    <w:link w:val="CommentSubjectChar"/>
    <w:uiPriority w:val="99"/>
    <w:semiHidden/>
    <w:unhideWhenUsed/>
    <w:rsid w:val="00682E3D"/>
    <w:rPr>
      <w:b/>
      <w:bCs/>
    </w:rPr>
  </w:style>
  <w:style w:type="character" w:customStyle="1" w:styleId="CommentSubjectChar">
    <w:name w:val="Comment Subject Char"/>
    <w:basedOn w:val="CommentTextChar"/>
    <w:link w:val="CommentSubject"/>
    <w:uiPriority w:val="99"/>
    <w:semiHidden/>
    <w:rsid w:val="00682E3D"/>
    <w:rPr>
      <w:rFonts w:ascii="Trebuchet MS" w:hAnsi="Trebuchet MS"/>
      <w:b/>
      <w:bCs/>
    </w:rPr>
  </w:style>
  <w:style w:type="character" w:styleId="Hyperlink">
    <w:name w:val="Hyperlink"/>
    <w:basedOn w:val="DefaultParagraphFont"/>
    <w:uiPriority w:val="99"/>
    <w:unhideWhenUsed/>
    <w:rsid w:val="00AB544A"/>
    <w:rPr>
      <w:color w:val="0000FF" w:themeColor="hyperlink"/>
      <w:u w:val="single"/>
    </w:rPr>
  </w:style>
  <w:style w:type="paragraph" w:styleId="NormalWeb">
    <w:name w:val="Normal (Web)"/>
    <w:basedOn w:val="Normal"/>
    <w:uiPriority w:val="99"/>
    <w:semiHidden/>
    <w:unhideWhenUsed/>
    <w:rsid w:val="00CD340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8973680758158971693m-3581810490323466654gmail-text">
    <w:name w:val="m_-8973680758158971693m_-3581810490323466654gmail-text"/>
    <w:basedOn w:val="DefaultParagraphFont"/>
    <w:rsid w:val="00E804C2"/>
  </w:style>
  <w:style w:type="character" w:styleId="UnresolvedMention">
    <w:name w:val="Unresolved Mention"/>
    <w:basedOn w:val="DefaultParagraphFont"/>
    <w:uiPriority w:val="99"/>
    <w:semiHidden/>
    <w:unhideWhenUsed/>
    <w:rsid w:val="00616586"/>
    <w:rPr>
      <w:color w:val="605E5C"/>
      <w:shd w:val="clear" w:color="auto" w:fill="E1DFDD"/>
    </w:rPr>
  </w:style>
  <w:style w:type="paragraph" w:customStyle="1" w:styleId="TableParagraph">
    <w:name w:val="Table Paragraph"/>
    <w:basedOn w:val="Normal"/>
    <w:uiPriority w:val="1"/>
    <w:qFormat/>
    <w:rsid w:val="00DC3BEC"/>
    <w:pPr>
      <w:widowControl w:val="0"/>
      <w:autoSpaceDE w:val="0"/>
      <w:autoSpaceDN w:val="0"/>
      <w:spacing w:line="233" w:lineRule="exact"/>
      <w:ind w:left="107"/>
      <w:jc w:val="left"/>
    </w:pPr>
    <w:rPr>
      <w:rFonts w:ascii="Gill Sans MT" w:eastAsia="Gill Sans MT" w:hAnsi="Gill Sans MT" w:cs="Gill Sans MT"/>
      <w:szCs w:val="22"/>
      <w:lang w:val="en-US" w:bidi="en-US"/>
    </w:rPr>
  </w:style>
  <w:style w:type="paragraph" w:styleId="NoSpacing">
    <w:name w:val="No Spacing"/>
    <w:uiPriority w:val="1"/>
    <w:qFormat/>
    <w:rsid w:val="00BD1D44"/>
    <w:pPr>
      <w:spacing w:after="0" w:line="240" w:lineRule="auto"/>
      <w:jc w:val="both"/>
    </w:pPr>
    <w:rPr>
      <w:rFonts w:ascii="Trebuchet MS" w:hAnsi="Trebuchet MS"/>
      <w:sz w:val="22"/>
    </w:rPr>
  </w:style>
  <w:style w:type="paragraph" w:customStyle="1" w:styleId="paragraph">
    <w:name w:val="paragraph"/>
    <w:basedOn w:val="Normal"/>
    <w:rsid w:val="00A807E0"/>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07E0"/>
  </w:style>
  <w:style w:type="character" w:customStyle="1" w:styleId="eop">
    <w:name w:val="eop"/>
    <w:basedOn w:val="DefaultParagraphFont"/>
    <w:rsid w:val="00A807E0"/>
  </w:style>
  <w:style w:type="character" w:customStyle="1" w:styleId="scxw90457750">
    <w:name w:val="scxw90457750"/>
    <w:basedOn w:val="DefaultParagraphFont"/>
    <w:rsid w:val="00A807E0"/>
  </w:style>
  <w:style w:type="paragraph" w:styleId="Revision">
    <w:name w:val="Revision"/>
    <w:hidden/>
    <w:uiPriority w:val="99"/>
    <w:semiHidden/>
    <w:rsid w:val="0065658D"/>
    <w:pPr>
      <w:spacing w:after="0" w:line="240" w:lineRule="auto"/>
    </w:pPr>
    <w:rPr>
      <w:rFonts w:ascii="Trebuchet MS"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8201">
      <w:bodyDiv w:val="1"/>
      <w:marLeft w:val="0"/>
      <w:marRight w:val="0"/>
      <w:marTop w:val="0"/>
      <w:marBottom w:val="0"/>
      <w:divBdr>
        <w:top w:val="none" w:sz="0" w:space="0" w:color="auto"/>
        <w:left w:val="none" w:sz="0" w:space="0" w:color="auto"/>
        <w:bottom w:val="none" w:sz="0" w:space="0" w:color="auto"/>
        <w:right w:val="none" w:sz="0" w:space="0" w:color="auto"/>
      </w:divBdr>
    </w:div>
    <w:div w:id="238487241">
      <w:bodyDiv w:val="1"/>
      <w:marLeft w:val="0"/>
      <w:marRight w:val="0"/>
      <w:marTop w:val="0"/>
      <w:marBottom w:val="0"/>
      <w:divBdr>
        <w:top w:val="none" w:sz="0" w:space="0" w:color="auto"/>
        <w:left w:val="none" w:sz="0" w:space="0" w:color="auto"/>
        <w:bottom w:val="none" w:sz="0" w:space="0" w:color="auto"/>
        <w:right w:val="none" w:sz="0" w:space="0" w:color="auto"/>
      </w:divBdr>
      <w:divsChild>
        <w:div w:id="1750931121">
          <w:marLeft w:val="0"/>
          <w:marRight w:val="0"/>
          <w:marTop w:val="0"/>
          <w:marBottom w:val="0"/>
          <w:divBdr>
            <w:top w:val="none" w:sz="0" w:space="0" w:color="auto"/>
            <w:left w:val="none" w:sz="0" w:space="0" w:color="auto"/>
            <w:bottom w:val="none" w:sz="0" w:space="0" w:color="auto"/>
            <w:right w:val="none" w:sz="0" w:space="0" w:color="auto"/>
          </w:divBdr>
          <w:divsChild>
            <w:div w:id="1037662536">
              <w:marLeft w:val="0"/>
              <w:marRight w:val="0"/>
              <w:marTop w:val="0"/>
              <w:marBottom w:val="0"/>
              <w:divBdr>
                <w:top w:val="none" w:sz="0" w:space="0" w:color="auto"/>
                <w:left w:val="none" w:sz="0" w:space="0" w:color="auto"/>
                <w:bottom w:val="none" w:sz="0" w:space="0" w:color="auto"/>
                <w:right w:val="none" w:sz="0" w:space="0" w:color="auto"/>
              </w:divBdr>
              <w:divsChild>
                <w:div w:id="646595170">
                  <w:marLeft w:val="0"/>
                  <w:marRight w:val="0"/>
                  <w:marTop w:val="0"/>
                  <w:marBottom w:val="0"/>
                  <w:divBdr>
                    <w:top w:val="none" w:sz="0" w:space="0" w:color="auto"/>
                    <w:left w:val="none" w:sz="0" w:space="0" w:color="auto"/>
                    <w:bottom w:val="none" w:sz="0" w:space="0" w:color="auto"/>
                    <w:right w:val="none" w:sz="0" w:space="0" w:color="auto"/>
                  </w:divBdr>
                  <w:divsChild>
                    <w:div w:id="1722168565">
                      <w:marLeft w:val="0"/>
                      <w:marRight w:val="0"/>
                      <w:marTop w:val="0"/>
                      <w:marBottom w:val="0"/>
                      <w:divBdr>
                        <w:top w:val="none" w:sz="0" w:space="0" w:color="auto"/>
                        <w:left w:val="none" w:sz="0" w:space="0" w:color="auto"/>
                        <w:bottom w:val="none" w:sz="0" w:space="0" w:color="auto"/>
                        <w:right w:val="none" w:sz="0" w:space="0" w:color="auto"/>
                      </w:divBdr>
                      <w:divsChild>
                        <w:div w:id="938216692">
                          <w:marLeft w:val="0"/>
                          <w:marRight w:val="0"/>
                          <w:marTop w:val="0"/>
                          <w:marBottom w:val="0"/>
                          <w:divBdr>
                            <w:top w:val="none" w:sz="0" w:space="0" w:color="auto"/>
                            <w:left w:val="none" w:sz="0" w:space="0" w:color="auto"/>
                            <w:bottom w:val="none" w:sz="0" w:space="0" w:color="auto"/>
                            <w:right w:val="none" w:sz="0" w:space="0" w:color="auto"/>
                          </w:divBdr>
                          <w:divsChild>
                            <w:div w:id="117069428">
                              <w:marLeft w:val="0"/>
                              <w:marRight w:val="0"/>
                              <w:marTop w:val="0"/>
                              <w:marBottom w:val="0"/>
                              <w:divBdr>
                                <w:top w:val="none" w:sz="0" w:space="0" w:color="auto"/>
                                <w:left w:val="none" w:sz="0" w:space="0" w:color="auto"/>
                                <w:bottom w:val="none" w:sz="0" w:space="0" w:color="auto"/>
                                <w:right w:val="none" w:sz="0" w:space="0" w:color="auto"/>
                              </w:divBdr>
                              <w:divsChild>
                                <w:div w:id="1562592868">
                                  <w:marLeft w:val="0"/>
                                  <w:marRight w:val="0"/>
                                  <w:marTop w:val="0"/>
                                  <w:marBottom w:val="0"/>
                                  <w:divBdr>
                                    <w:top w:val="none" w:sz="0" w:space="0" w:color="auto"/>
                                    <w:left w:val="none" w:sz="0" w:space="0" w:color="auto"/>
                                    <w:bottom w:val="none" w:sz="0" w:space="0" w:color="auto"/>
                                    <w:right w:val="none" w:sz="0" w:space="0" w:color="auto"/>
                                  </w:divBdr>
                                  <w:divsChild>
                                    <w:div w:id="1044603049">
                                      <w:marLeft w:val="0"/>
                                      <w:marRight w:val="0"/>
                                      <w:marTop w:val="0"/>
                                      <w:marBottom w:val="0"/>
                                      <w:divBdr>
                                        <w:top w:val="none" w:sz="0" w:space="0" w:color="auto"/>
                                        <w:left w:val="none" w:sz="0" w:space="0" w:color="auto"/>
                                        <w:bottom w:val="none" w:sz="0" w:space="0" w:color="auto"/>
                                        <w:right w:val="none" w:sz="0" w:space="0" w:color="auto"/>
                                      </w:divBdr>
                                      <w:divsChild>
                                        <w:div w:id="1862014592">
                                          <w:marLeft w:val="0"/>
                                          <w:marRight w:val="0"/>
                                          <w:marTop w:val="0"/>
                                          <w:marBottom w:val="0"/>
                                          <w:divBdr>
                                            <w:top w:val="none" w:sz="0" w:space="0" w:color="auto"/>
                                            <w:left w:val="none" w:sz="0" w:space="0" w:color="auto"/>
                                            <w:bottom w:val="none" w:sz="0" w:space="0" w:color="auto"/>
                                            <w:right w:val="none" w:sz="0" w:space="0" w:color="auto"/>
                                          </w:divBdr>
                                          <w:divsChild>
                                            <w:div w:id="696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963307">
      <w:bodyDiv w:val="1"/>
      <w:marLeft w:val="0"/>
      <w:marRight w:val="0"/>
      <w:marTop w:val="0"/>
      <w:marBottom w:val="0"/>
      <w:divBdr>
        <w:top w:val="none" w:sz="0" w:space="0" w:color="auto"/>
        <w:left w:val="none" w:sz="0" w:space="0" w:color="auto"/>
        <w:bottom w:val="none" w:sz="0" w:space="0" w:color="auto"/>
        <w:right w:val="none" w:sz="0" w:space="0" w:color="auto"/>
      </w:divBdr>
    </w:div>
    <w:div w:id="475757135">
      <w:bodyDiv w:val="1"/>
      <w:marLeft w:val="0"/>
      <w:marRight w:val="0"/>
      <w:marTop w:val="0"/>
      <w:marBottom w:val="0"/>
      <w:divBdr>
        <w:top w:val="none" w:sz="0" w:space="0" w:color="auto"/>
        <w:left w:val="none" w:sz="0" w:space="0" w:color="auto"/>
        <w:bottom w:val="none" w:sz="0" w:space="0" w:color="auto"/>
        <w:right w:val="none" w:sz="0" w:space="0" w:color="auto"/>
      </w:divBdr>
    </w:div>
    <w:div w:id="537819975">
      <w:bodyDiv w:val="1"/>
      <w:marLeft w:val="0"/>
      <w:marRight w:val="0"/>
      <w:marTop w:val="0"/>
      <w:marBottom w:val="0"/>
      <w:divBdr>
        <w:top w:val="none" w:sz="0" w:space="0" w:color="auto"/>
        <w:left w:val="none" w:sz="0" w:space="0" w:color="auto"/>
        <w:bottom w:val="none" w:sz="0" w:space="0" w:color="auto"/>
        <w:right w:val="none" w:sz="0" w:space="0" w:color="auto"/>
      </w:divBdr>
      <w:divsChild>
        <w:div w:id="1075863237">
          <w:marLeft w:val="0"/>
          <w:marRight w:val="0"/>
          <w:marTop w:val="0"/>
          <w:marBottom w:val="0"/>
          <w:divBdr>
            <w:top w:val="none" w:sz="0" w:space="0" w:color="auto"/>
            <w:left w:val="none" w:sz="0" w:space="0" w:color="auto"/>
            <w:bottom w:val="none" w:sz="0" w:space="0" w:color="auto"/>
            <w:right w:val="none" w:sz="0" w:space="0" w:color="auto"/>
          </w:divBdr>
        </w:div>
        <w:div w:id="1172570415">
          <w:marLeft w:val="0"/>
          <w:marRight w:val="0"/>
          <w:marTop w:val="0"/>
          <w:marBottom w:val="0"/>
          <w:divBdr>
            <w:top w:val="none" w:sz="0" w:space="0" w:color="auto"/>
            <w:left w:val="none" w:sz="0" w:space="0" w:color="auto"/>
            <w:bottom w:val="none" w:sz="0" w:space="0" w:color="auto"/>
            <w:right w:val="none" w:sz="0" w:space="0" w:color="auto"/>
          </w:divBdr>
        </w:div>
        <w:div w:id="904534705">
          <w:marLeft w:val="0"/>
          <w:marRight w:val="0"/>
          <w:marTop w:val="0"/>
          <w:marBottom w:val="0"/>
          <w:divBdr>
            <w:top w:val="none" w:sz="0" w:space="0" w:color="auto"/>
            <w:left w:val="none" w:sz="0" w:space="0" w:color="auto"/>
            <w:bottom w:val="none" w:sz="0" w:space="0" w:color="auto"/>
            <w:right w:val="none" w:sz="0" w:space="0" w:color="auto"/>
          </w:divBdr>
        </w:div>
        <w:div w:id="2067489907">
          <w:marLeft w:val="0"/>
          <w:marRight w:val="0"/>
          <w:marTop w:val="0"/>
          <w:marBottom w:val="0"/>
          <w:divBdr>
            <w:top w:val="none" w:sz="0" w:space="0" w:color="auto"/>
            <w:left w:val="none" w:sz="0" w:space="0" w:color="auto"/>
            <w:bottom w:val="none" w:sz="0" w:space="0" w:color="auto"/>
            <w:right w:val="none" w:sz="0" w:space="0" w:color="auto"/>
          </w:divBdr>
        </w:div>
        <w:div w:id="635572086">
          <w:marLeft w:val="0"/>
          <w:marRight w:val="0"/>
          <w:marTop w:val="0"/>
          <w:marBottom w:val="0"/>
          <w:divBdr>
            <w:top w:val="none" w:sz="0" w:space="0" w:color="auto"/>
            <w:left w:val="none" w:sz="0" w:space="0" w:color="auto"/>
            <w:bottom w:val="none" w:sz="0" w:space="0" w:color="auto"/>
            <w:right w:val="none" w:sz="0" w:space="0" w:color="auto"/>
          </w:divBdr>
        </w:div>
        <w:div w:id="1050573751">
          <w:marLeft w:val="0"/>
          <w:marRight w:val="0"/>
          <w:marTop w:val="0"/>
          <w:marBottom w:val="0"/>
          <w:divBdr>
            <w:top w:val="none" w:sz="0" w:space="0" w:color="auto"/>
            <w:left w:val="none" w:sz="0" w:space="0" w:color="auto"/>
            <w:bottom w:val="none" w:sz="0" w:space="0" w:color="auto"/>
            <w:right w:val="none" w:sz="0" w:space="0" w:color="auto"/>
          </w:divBdr>
        </w:div>
        <w:div w:id="109278313">
          <w:marLeft w:val="0"/>
          <w:marRight w:val="0"/>
          <w:marTop w:val="0"/>
          <w:marBottom w:val="0"/>
          <w:divBdr>
            <w:top w:val="none" w:sz="0" w:space="0" w:color="auto"/>
            <w:left w:val="none" w:sz="0" w:space="0" w:color="auto"/>
            <w:bottom w:val="none" w:sz="0" w:space="0" w:color="auto"/>
            <w:right w:val="none" w:sz="0" w:space="0" w:color="auto"/>
          </w:divBdr>
        </w:div>
        <w:div w:id="144470288">
          <w:marLeft w:val="0"/>
          <w:marRight w:val="0"/>
          <w:marTop w:val="0"/>
          <w:marBottom w:val="0"/>
          <w:divBdr>
            <w:top w:val="none" w:sz="0" w:space="0" w:color="auto"/>
            <w:left w:val="none" w:sz="0" w:space="0" w:color="auto"/>
            <w:bottom w:val="none" w:sz="0" w:space="0" w:color="auto"/>
            <w:right w:val="none" w:sz="0" w:space="0" w:color="auto"/>
          </w:divBdr>
        </w:div>
      </w:divsChild>
    </w:div>
    <w:div w:id="794636759">
      <w:bodyDiv w:val="1"/>
      <w:marLeft w:val="0"/>
      <w:marRight w:val="0"/>
      <w:marTop w:val="0"/>
      <w:marBottom w:val="0"/>
      <w:divBdr>
        <w:top w:val="none" w:sz="0" w:space="0" w:color="auto"/>
        <w:left w:val="none" w:sz="0" w:space="0" w:color="auto"/>
        <w:bottom w:val="none" w:sz="0" w:space="0" w:color="auto"/>
        <w:right w:val="none" w:sz="0" w:space="0" w:color="auto"/>
      </w:divBdr>
    </w:div>
    <w:div w:id="980647729">
      <w:bodyDiv w:val="1"/>
      <w:marLeft w:val="0"/>
      <w:marRight w:val="0"/>
      <w:marTop w:val="0"/>
      <w:marBottom w:val="0"/>
      <w:divBdr>
        <w:top w:val="none" w:sz="0" w:space="0" w:color="auto"/>
        <w:left w:val="none" w:sz="0" w:space="0" w:color="auto"/>
        <w:bottom w:val="none" w:sz="0" w:space="0" w:color="auto"/>
        <w:right w:val="none" w:sz="0" w:space="0" w:color="auto"/>
      </w:divBdr>
      <w:divsChild>
        <w:div w:id="1744378368">
          <w:marLeft w:val="0"/>
          <w:marRight w:val="0"/>
          <w:marTop w:val="0"/>
          <w:marBottom w:val="0"/>
          <w:divBdr>
            <w:top w:val="none" w:sz="0" w:space="0" w:color="auto"/>
            <w:left w:val="none" w:sz="0" w:space="0" w:color="auto"/>
            <w:bottom w:val="none" w:sz="0" w:space="0" w:color="auto"/>
            <w:right w:val="none" w:sz="0" w:space="0" w:color="auto"/>
          </w:divBdr>
        </w:div>
        <w:div w:id="1896698964">
          <w:marLeft w:val="0"/>
          <w:marRight w:val="0"/>
          <w:marTop w:val="0"/>
          <w:marBottom w:val="0"/>
          <w:divBdr>
            <w:top w:val="none" w:sz="0" w:space="0" w:color="auto"/>
            <w:left w:val="none" w:sz="0" w:space="0" w:color="auto"/>
            <w:bottom w:val="none" w:sz="0" w:space="0" w:color="auto"/>
            <w:right w:val="none" w:sz="0" w:space="0" w:color="auto"/>
          </w:divBdr>
        </w:div>
        <w:div w:id="1193303335">
          <w:marLeft w:val="0"/>
          <w:marRight w:val="0"/>
          <w:marTop w:val="0"/>
          <w:marBottom w:val="0"/>
          <w:divBdr>
            <w:top w:val="none" w:sz="0" w:space="0" w:color="auto"/>
            <w:left w:val="none" w:sz="0" w:space="0" w:color="auto"/>
            <w:bottom w:val="none" w:sz="0" w:space="0" w:color="auto"/>
            <w:right w:val="none" w:sz="0" w:space="0" w:color="auto"/>
          </w:divBdr>
        </w:div>
        <w:div w:id="1208376863">
          <w:marLeft w:val="0"/>
          <w:marRight w:val="0"/>
          <w:marTop w:val="0"/>
          <w:marBottom w:val="0"/>
          <w:divBdr>
            <w:top w:val="none" w:sz="0" w:space="0" w:color="auto"/>
            <w:left w:val="none" w:sz="0" w:space="0" w:color="auto"/>
            <w:bottom w:val="none" w:sz="0" w:space="0" w:color="auto"/>
            <w:right w:val="none" w:sz="0" w:space="0" w:color="auto"/>
          </w:divBdr>
        </w:div>
        <w:div w:id="1732844463">
          <w:marLeft w:val="0"/>
          <w:marRight w:val="0"/>
          <w:marTop w:val="0"/>
          <w:marBottom w:val="0"/>
          <w:divBdr>
            <w:top w:val="none" w:sz="0" w:space="0" w:color="auto"/>
            <w:left w:val="none" w:sz="0" w:space="0" w:color="auto"/>
            <w:bottom w:val="none" w:sz="0" w:space="0" w:color="auto"/>
            <w:right w:val="none" w:sz="0" w:space="0" w:color="auto"/>
          </w:divBdr>
        </w:div>
        <w:div w:id="385492957">
          <w:marLeft w:val="0"/>
          <w:marRight w:val="0"/>
          <w:marTop w:val="0"/>
          <w:marBottom w:val="0"/>
          <w:divBdr>
            <w:top w:val="none" w:sz="0" w:space="0" w:color="auto"/>
            <w:left w:val="none" w:sz="0" w:space="0" w:color="auto"/>
            <w:bottom w:val="none" w:sz="0" w:space="0" w:color="auto"/>
            <w:right w:val="none" w:sz="0" w:space="0" w:color="auto"/>
          </w:divBdr>
        </w:div>
        <w:div w:id="1397779655">
          <w:marLeft w:val="0"/>
          <w:marRight w:val="0"/>
          <w:marTop w:val="0"/>
          <w:marBottom w:val="0"/>
          <w:divBdr>
            <w:top w:val="none" w:sz="0" w:space="0" w:color="auto"/>
            <w:left w:val="none" w:sz="0" w:space="0" w:color="auto"/>
            <w:bottom w:val="none" w:sz="0" w:space="0" w:color="auto"/>
            <w:right w:val="none" w:sz="0" w:space="0" w:color="auto"/>
          </w:divBdr>
        </w:div>
      </w:divsChild>
    </w:div>
    <w:div w:id="1001005688">
      <w:bodyDiv w:val="1"/>
      <w:marLeft w:val="0"/>
      <w:marRight w:val="0"/>
      <w:marTop w:val="0"/>
      <w:marBottom w:val="0"/>
      <w:divBdr>
        <w:top w:val="none" w:sz="0" w:space="0" w:color="auto"/>
        <w:left w:val="none" w:sz="0" w:space="0" w:color="auto"/>
        <w:bottom w:val="none" w:sz="0" w:space="0" w:color="auto"/>
        <w:right w:val="none" w:sz="0" w:space="0" w:color="auto"/>
      </w:divBdr>
      <w:divsChild>
        <w:div w:id="511257998">
          <w:marLeft w:val="0"/>
          <w:marRight w:val="0"/>
          <w:marTop w:val="0"/>
          <w:marBottom w:val="0"/>
          <w:divBdr>
            <w:top w:val="none" w:sz="0" w:space="0" w:color="auto"/>
            <w:left w:val="single" w:sz="2" w:space="0" w:color="BBBBBB"/>
            <w:bottom w:val="single" w:sz="2" w:space="0" w:color="BBBBBB"/>
            <w:right w:val="single" w:sz="2" w:space="0" w:color="BBBBBB"/>
          </w:divBdr>
          <w:divsChild>
            <w:div w:id="2144887465">
              <w:marLeft w:val="0"/>
              <w:marRight w:val="0"/>
              <w:marTop w:val="0"/>
              <w:marBottom w:val="0"/>
              <w:divBdr>
                <w:top w:val="none" w:sz="0" w:space="0" w:color="auto"/>
                <w:left w:val="none" w:sz="0" w:space="0" w:color="auto"/>
                <w:bottom w:val="none" w:sz="0" w:space="0" w:color="auto"/>
                <w:right w:val="none" w:sz="0" w:space="0" w:color="auto"/>
              </w:divBdr>
              <w:divsChild>
                <w:div w:id="1830175395">
                  <w:marLeft w:val="0"/>
                  <w:marRight w:val="0"/>
                  <w:marTop w:val="0"/>
                  <w:marBottom w:val="0"/>
                  <w:divBdr>
                    <w:top w:val="none" w:sz="0" w:space="0" w:color="auto"/>
                    <w:left w:val="none" w:sz="0" w:space="0" w:color="auto"/>
                    <w:bottom w:val="none" w:sz="0" w:space="0" w:color="auto"/>
                    <w:right w:val="none" w:sz="0" w:space="0" w:color="auto"/>
                  </w:divBdr>
                  <w:divsChild>
                    <w:div w:id="894242009">
                      <w:marLeft w:val="0"/>
                      <w:marRight w:val="0"/>
                      <w:marTop w:val="0"/>
                      <w:marBottom w:val="0"/>
                      <w:divBdr>
                        <w:top w:val="none" w:sz="0" w:space="0" w:color="auto"/>
                        <w:left w:val="none" w:sz="0" w:space="0" w:color="auto"/>
                        <w:bottom w:val="none" w:sz="0" w:space="0" w:color="auto"/>
                        <w:right w:val="none" w:sz="0" w:space="0" w:color="auto"/>
                      </w:divBdr>
                      <w:divsChild>
                        <w:div w:id="87627622">
                          <w:marLeft w:val="0"/>
                          <w:marRight w:val="0"/>
                          <w:marTop w:val="0"/>
                          <w:marBottom w:val="0"/>
                          <w:divBdr>
                            <w:top w:val="none" w:sz="0" w:space="0" w:color="auto"/>
                            <w:left w:val="none" w:sz="0" w:space="0" w:color="auto"/>
                            <w:bottom w:val="none" w:sz="0" w:space="0" w:color="auto"/>
                            <w:right w:val="none" w:sz="0" w:space="0" w:color="auto"/>
                          </w:divBdr>
                          <w:divsChild>
                            <w:div w:id="1929653751">
                              <w:marLeft w:val="0"/>
                              <w:marRight w:val="0"/>
                              <w:marTop w:val="0"/>
                              <w:marBottom w:val="0"/>
                              <w:divBdr>
                                <w:top w:val="none" w:sz="0" w:space="0" w:color="auto"/>
                                <w:left w:val="none" w:sz="0" w:space="0" w:color="auto"/>
                                <w:bottom w:val="none" w:sz="0" w:space="0" w:color="auto"/>
                                <w:right w:val="none" w:sz="0" w:space="0" w:color="auto"/>
                              </w:divBdr>
                              <w:divsChild>
                                <w:div w:id="1543326805">
                                  <w:marLeft w:val="0"/>
                                  <w:marRight w:val="0"/>
                                  <w:marTop w:val="0"/>
                                  <w:marBottom w:val="0"/>
                                  <w:divBdr>
                                    <w:top w:val="none" w:sz="0" w:space="0" w:color="auto"/>
                                    <w:left w:val="none" w:sz="0" w:space="0" w:color="auto"/>
                                    <w:bottom w:val="none" w:sz="0" w:space="0" w:color="auto"/>
                                    <w:right w:val="none" w:sz="0" w:space="0" w:color="auto"/>
                                  </w:divBdr>
                                  <w:divsChild>
                                    <w:div w:id="440880833">
                                      <w:marLeft w:val="0"/>
                                      <w:marRight w:val="0"/>
                                      <w:marTop w:val="0"/>
                                      <w:marBottom w:val="0"/>
                                      <w:divBdr>
                                        <w:top w:val="none" w:sz="0" w:space="0" w:color="auto"/>
                                        <w:left w:val="none" w:sz="0" w:space="0" w:color="auto"/>
                                        <w:bottom w:val="none" w:sz="0" w:space="0" w:color="auto"/>
                                        <w:right w:val="none" w:sz="0" w:space="0" w:color="auto"/>
                                      </w:divBdr>
                                      <w:divsChild>
                                        <w:div w:id="1183671724">
                                          <w:marLeft w:val="1200"/>
                                          <w:marRight w:val="1200"/>
                                          <w:marTop w:val="0"/>
                                          <w:marBottom w:val="0"/>
                                          <w:divBdr>
                                            <w:top w:val="none" w:sz="0" w:space="0" w:color="auto"/>
                                            <w:left w:val="none" w:sz="0" w:space="0" w:color="auto"/>
                                            <w:bottom w:val="none" w:sz="0" w:space="0" w:color="auto"/>
                                            <w:right w:val="none" w:sz="0" w:space="0" w:color="auto"/>
                                          </w:divBdr>
                                          <w:divsChild>
                                            <w:div w:id="1119378303">
                                              <w:marLeft w:val="0"/>
                                              <w:marRight w:val="0"/>
                                              <w:marTop w:val="0"/>
                                              <w:marBottom w:val="0"/>
                                              <w:divBdr>
                                                <w:top w:val="none" w:sz="0" w:space="0" w:color="auto"/>
                                                <w:left w:val="none" w:sz="0" w:space="0" w:color="auto"/>
                                                <w:bottom w:val="none" w:sz="0" w:space="0" w:color="auto"/>
                                                <w:right w:val="none" w:sz="0" w:space="0" w:color="auto"/>
                                              </w:divBdr>
                                              <w:divsChild>
                                                <w:div w:id="574897098">
                                                  <w:marLeft w:val="0"/>
                                                  <w:marRight w:val="0"/>
                                                  <w:marTop w:val="0"/>
                                                  <w:marBottom w:val="0"/>
                                                  <w:divBdr>
                                                    <w:top w:val="single" w:sz="6" w:space="0" w:color="CCCCCC"/>
                                                    <w:left w:val="none" w:sz="0" w:space="0" w:color="auto"/>
                                                    <w:bottom w:val="none" w:sz="0" w:space="0" w:color="auto"/>
                                                    <w:right w:val="none" w:sz="0" w:space="0" w:color="auto"/>
                                                  </w:divBdr>
                                                  <w:divsChild>
                                                    <w:div w:id="1656375389">
                                                      <w:marLeft w:val="0"/>
                                                      <w:marRight w:val="135"/>
                                                      <w:marTop w:val="0"/>
                                                      <w:marBottom w:val="0"/>
                                                      <w:divBdr>
                                                        <w:top w:val="none" w:sz="0" w:space="0" w:color="auto"/>
                                                        <w:left w:val="none" w:sz="0" w:space="0" w:color="auto"/>
                                                        <w:bottom w:val="none" w:sz="0" w:space="0" w:color="auto"/>
                                                        <w:right w:val="none" w:sz="0" w:space="0" w:color="auto"/>
                                                      </w:divBdr>
                                                      <w:divsChild>
                                                        <w:div w:id="144979710">
                                                          <w:marLeft w:val="0"/>
                                                          <w:marRight w:val="0"/>
                                                          <w:marTop w:val="0"/>
                                                          <w:marBottom w:val="0"/>
                                                          <w:divBdr>
                                                            <w:top w:val="none" w:sz="0" w:space="0" w:color="auto"/>
                                                            <w:left w:val="none" w:sz="0" w:space="0" w:color="auto"/>
                                                            <w:bottom w:val="none" w:sz="0" w:space="0" w:color="auto"/>
                                                            <w:right w:val="none" w:sz="0" w:space="0" w:color="auto"/>
                                                          </w:divBdr>
                                                        </w:div>
                                                        <w:div w:id="157313142">
                                                          <w:marLeft w:val="0"/>
                                                          <w:marRight w:val="0"/>
                                                          <w:marTop w:val="224"/>
                                                          <w:marBottom w:val="0"/>
                                                          <w:divBdr>
                                                            <w:top w:val="none" w:sz="0" w:space="0" w:color="auto"/>
                                                            <w:left w:val="none" w:sz="0" w:space="0" w:color="auto"/>
                                                            <w:bottom w:val="none" w:sz="0" w:space="0" w:color="auto"/>
                                                            <w:right w:val="none" w:sz="0" w:space="0" w:color="auto"/>
                                                          </w:divBdr>
                                                          <w:divsChild>
                                                            <w:div w:id="797185900">
                                                              <w:marLeft w:val="0"/>
                                                              <w:marRight w:val="0"/>
                                                              <w:marTop w:val="0"/>
                                                              <w:marBottom w:val="0"/>
                                                              <w:divBdr>
                                                                <w:top w:val="none" w:sz="0" w:space="0" w:color="auto"/>
                                                                <w:left w:val="none" w:sz="0" w:space="0" w:color="auto"/>
                                                                <w:bottom w:val="none" w:sz="0" w:space="0" w:color="auto"/>
                                                                <w:right w:val="none" w:sz="0" w:space="0" w:color="auto"/>
                                                              </w:divBdr>
                                                            </w:div>
                                                          </w:divsChild>
                                                        </w:div>
                                                        <w:div w:id="206381866">
                                                          <w:marLeft w:val="0"/>
                                                          <w:marRight w:val="0"/>
                                                          <w:marTop w:val="0"/>
                                                          <w:marBottom w:val="0"/>
                                                          <w:divBdr>
                                                            <w:top w:val="none" w:sz="0" w:space="0" w:color="auto"/>
                                                            <w:left w:val="none" w:sz="0" w:space="0" w:color="auto"/>
                                                            <w:bottom w:val="none" w:sz="0" w:space="0" w:color="auto"/>
                                                            <w:right w:val="none" w:sz="0" w:space="0" w:color="auto"/>
                                                          </w:divBdr>
                                                          <w:divsChild>
                                                            <w:div w:id="806166782">
                                                              <w:marLeft w:val="0"/>
                                                              <w:marRight w:val="0"/>
                                                              <w:marTop w:val="0"/>
                                                              <w:marBottom w:val="0"/>
                                                              <w:divBdr>
                                                                <w:top w:val="none" w:sz="0" w:space="0" w:color="auto"/>
                                                                <w:left w:val="none" w:sz="0" w:space="0" w:color="auto"/>
                                                                <w:bottom w:val="none" w:sz="0" w:space="0" w:color="auto"/>
                                                                <w:right w:val="none" w:sz="0" w:space="0" w:color="auto"/>
                                                              </w:divBdr>
                                                            </w:div>
                                                            <w:div w:id="1132164812">
                                                              <w:marLeft w:val="0"/>
                                                              <w:marRight w:val="0"/>
                                                              <w:marTop w:val="0"/>
                                                              <w:marBottom w:val="0"/>
                                                              <w:divBdr>
                                                                <w:top w:val="none" w:sz="0" w:space="0" w:color="auto"/>
                                                                <w:left w:val="none" w:sz="0" w:space="0" w:color="auto"/>
                                                                <w:bottom w:val="none" w:sz="0" w:space="0" w:color="auto"/>
                                                                <w:right w:val="none" w:sz="0" w:space="0" w:color="auto"/>
                                                              </w:divBdr>
                                                            </w:div>
                                                            <w:div w:id="1308434276">
                                                              <w:marLeft w:val="0"/>
                                                              <w:marRight w:val="0"/>
                                                              <w:marTop w:val="0"/>
                                                              <w:marBottom w:val="0"/>
                                                              <w:divBdr>
                                                                <w:top w:val="none" w:sz="0" w:space="0" w:color="auto"/>
                                                                <w:left w:val="none" w:sz="0" w:space="0" w:color="auto"/>
                                                                <w:bottom w:val="none" w:sz="0" w:space="0" w:color="auto"/>
                                                                <w:right w:val="none" w:sz="0" w:space="0" w:color="auto"/>
                                                              </w:divBdr>
                                                            </w:div>
                                                            <w:div w:id="1312253204">
                                                              <w:marLeft w:val="0"/>
                                                              <w:marRight w:val="0"/>
                                                              <w:marTop w:val="0"/>
                                                              <w:marBottom w:val="0"/>
                                                              <w:divBdr>
                                                                <w:top w:val="none" w:sz="0" w:space="0" w:color="auto"/>
                                                                <w:left w:val="none" w:sz="0" w:space="0" w:color="auto"/>
                                                                <w:bottom w:val="none" w:sz="0" w:space="0" w:color="auto"/>
                                                                <w:right w:val="none" w:sz="0" w:space="0" w:color="auto"/>
                                                              </w:divBdr>
                                                            </w:div>
                                                          </w:divsChild>
                                                        </w:div>
                                                        <w:div w:id="317654983">
                                                          <w:marLeft w:val="0"/>
                                                          <w:marRight w:val="0"/>
                                                          <w:marTop w:val="0"/>
                                                          <w:marBottom w:val="0"/>
                                                          <w:divBdr>
                                                            <w:top w:val="none" w:sz="0" w:space="0" w:color="auto"/>
                                                            <w:left w:val="none" w:sz="0" w:space="0" w:color="auto"/>
                                                            <w:bottom w:val="none" w:sz="0" w:space="0" w:color="auto"/>
                                                            <w:right w:val="none" w:sz="0" w:space="0" w:color="auto"/>
                                                          </w:divBdr>
                                                          <w:divsChild>
                                                            <w:div w:id="1952739813">
                                                              <w:marLeft w:val="0"/>
                                                              <w:marRight w:val="0"/>
                                                              <w:marTop w:val="224"/>
                                                              <w:marBottom w:val="0"/>
                                                              <w:divBdr>
                                                                <w:top w:val="none" w:sz="0" w:space="0" w:color="auto"/>
                                                                <w:left w:val="none" w:sz="0" w:space="0" w:color="auto"/>
                                                                <w:bottom w:val="none" w:sz="0" w:space="0" w:color="auto"/>
                                                                <w:right w:val="none" w:sz="0" w:space="0" w:color="auto"/>
                                                              </w:divBdr>
                                                              <w:divsChild>
                                                                <w:div w:id="286855929">
                                                                  <w:marLeft w:val="0"/>
                                                                  <w:marRight w:val="0"/>
                                                                  <w:marTop w:val="0"/>
                                                                  <w:marBottom w:val="0"/>
                                                                  <w:divBdr>
                                                                    <w:top w:val="none" w:sz="0" w:space="0" w:color="auto"/>
                                                                    <w:left w:val="none" w:sz="0" w:space="0" w:color="auto"/>
                                                                    <w:bottom w:val="none" w:sz="0" w:space="0" w:color="auto"/>
                                                                    <w:right w:val="none" w:sz="0" w:space="0" w:color="auto"/>
                                                                  </w:divBdr>
                                                                  <w:divsChild>
                                                                    <w:div w:id="459955528">
                                                                      <w:marLeft w:val="0"/>
                                                                      <w:marRight w:val="0"/>
                                                                      <w:marTop w:val="224"/>
                                                                      <w:marBottom w:val="0"/>
                                                                      <w:divBdr>
                                                                        <w:top w:val="none" w:sz="0" w:space="0" w:color="auto"/>
                                                                        <w:left w:val="none" w:sz="0" w:space="0" w:color="auto"/>
                                                                        <w:bottom w:val="none" w:sz="0" w:space="0" w:color="auto"/>
                                                                        <w:right w:val="none" w:sz="0" w:space="0" w:color="auto"/>
                                                                      </w:divBdr>
                                                                      <w:divsChild>
                                                                        <w:div w:id="591162219">
                                                                          <w:marLeft w:val="0"/>
                                                                          <w:marRight w:val="0"/>
                                                                          <w:marTop w:val="0"/>
                                                                          <w:marBottom w:val="0"/>
                                                                          <w:divBdr>
                                                                            <w:top w:val="none" w:sz="0" w:space="0" w:color="auto"/>
                                                                            <w:left w:val="none" w:sz="0" w:space="0" w:color="auto"/>
                                                                            <w:bottom w:val="none" w:sz="0" w:space="0" w:color="auto"/>
                                                                            <w:right w:val="none" w:sz="0" w:space="0" w:color="auto"/>
                                                                          </w:divBdr>
                                                                        </w:div>
                                                                      </w:divsChild>
                                                                    </w:div>
                                                                    <w:div w:id="941769310">
                                                                      <w:marLeft w:val="0"/>
                                                                      <w:marRight w:val="0"/>
                                                                      <w:marTop w:val="224"/>
                                                                      <w:marBottom w:val="0"/>
                                                                      <w:divBdr>
                                                                        <w:top w:val="none" w:sz="0" w:space="0" w:color="auto"/>
                                                                        <w:left w:val="none" w:sz="0" w:space="0" w:color="auto"/>
                                                                        <w:bottom w:val="none" w:sz="0" w:space="0" w:color="auto"/>
                                                                        <w:right w:val="none" w:sz="0" w:space="0" w:color="auto"/>
                                                                      </w:divBdr>
                                                                      <w:divsChild>
                                                                        <w:div w:id="1206717169">
                                                                          <w:marLeft w:val="0"/>
                                                                          <w:marRight w:val="0"/>
                                                                          <w:marTop w:val="0"/>
                                                                          <w:marBottom w:val="0"/>
                                                                          <w:divBdr>
                                                                            <w:top w:val="none" w:sz="0" w:space="0" w:color="auto"/>
                                                                            <w:left w:val="none" w:sz="0" w:space="0" w:color="auto"/>
                                                                            <w:bottom w:val="none" w:sz="0" w:space="0" w:color="auto"/>
                                                                            <w:right w:val="none" w:sz="0" w:space="0" w:color="auto"/>
                                                                          </w:divBdr>
                                                                        </w:div>
                                                                      </w:divsChild>
                                                                    </w:div>
                                                                    <w:div w:id="1490636553">
                                                                      <w:marLeft w:val="0"/>
                                                                      <w:marRight w:val="0"/>
                                                                      <w:marTop w:val="224"/>
                                                                      <w:marBottom w:val="0"/>
                                                                      <w:divBdr>
                                                                        <w:top w:val="none" w:sz="0" w:space="0" w:color="auto"/>
                                                                        <w:left w:val="none" w:sz="0" w:space="0" w:color="auto"/>
                                                                        <w:bottom w:val="none" w:sz="0" w:space="0" w:color="auto"/>
                                                                        <w:right w:val="none" w:sz="0" w:space="0" w:color="auto"/>
                                                                      </w:divBdr>
                                                                      <w:divsChild>
                                                                        <w:div w:id="691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320">
                                                          <w:marLeft w:val="0"/>
                                                          <w:marRight w:val="0"/>
                                                          <w:marTop w:val="0"/>
                                                          <w:marBottom w:val="0"/>
                                                          <w:divBdr>
                                                            <w:top w:val="none" w:sz="0" w:space="0" w:color="auto"/>
                                                            <w:left w:val="none" w:sz="0" w:space="0" w:color="auto"/>
                                                            <w:bottom w:val="none" w:sz="0" w:space="0" w:color="auto"/>
                                                            <w:right w:val="none" w:sz="0" w:space="0" w:color="auto"/>
                                                          </w:divBdr>
                                                        </w:div>
                                                        <w:div w:id="791022617">
                                                          <w:marLeft w:val="0"/>
                                                          <w:marRight w:val="0"/>
                                                          <w:marTop w:val="0"/>
                                                          <w:marBottom w:val="0"/>
                                                          <w:divBdr>
                                                            <w:top w:val="none" w:sz="0" w:space="0" w:color="auto"/>
                                                            <w:left w:val="none" w:sz="0" w:space="0" w:color="auto"/>
                                                            <w:bottom w:val="none" w:sz="0" w:space="0" w:color="auto"/>
                                                            <w:right w:val="none" w:sz="0" w:space="0" w:color="auto"/>
                                                          </w:divBdr>
                                                          <w:divsChild>
                                                            <w:div w:id="147795105">
                                                              <w:marLeft w:val="0"/>
                                                              <w:marRight w:val="0"/>
                                                              <w:marTop w:val="224"/>
                                                              <w:marBottom w:val="224"/>
                                                              <w:divBdr>
                                                                <w:top w:val="none" w:sz="0" w:space="0" w:color="auto"/>
                                                                <w:left w:val="none" w:sz="0" w:space="0" w:color="auto"/>
                                                                <w:bottom w:val="none" w:sz="0" w:space="0" w:color="auto"/>
                                                                <w:right w:val="none" w:sz="0" w:space="0" w:color="auto"/>
                                                              </w:divBdr>
                                                              <w:divsChild>
                                                                <w:div w:id="1505704674">
                                                                  <w:marLeft w:val="0"/>
                                                                  <w:marRight w:val="0"/>
                                                                  <w:marTop w:val="224"/>
                                                                  <w:marBottom w:val="0"/>
                                                                  <w:divBdr>
                                                                    <w:top w:val="none" w:sz="0" w:space="0" w:color="auto"/>
                                                                    <w:left w:val="none" w:sz="0" w:space="0" w:color="auto"/>
                                                                    <w:bottom w:val="none" w:sz="0" w:space="0" w:color="auto"/>
                                                                    <w:right w:val="none" w:sz="0" w:space="0" w:color="auto"/>
                                                                  </w:divBdr>
                                                                  <w:divsChild>
                                                                    <w:div w:id="291400200">
                                                                      <w:marLeft w:val="0"/>
                                                                      <w:marRight w:val="0"/>
                                                                      <w:marTop w:val="224"/>
                                                                      <w:marBottom w:val="0"/>
                                                                      <w:divBdr>
                                                                        <w:top w:val="none" w:sz="0" w:space="0" w:color="auto"/>
                                                                        <w:left w:val="none" w:sz="0" w:space="0" w:color="auto"/>
                                                                        <w:bottom w:val="none" w:sz="0" w:space="0" w:color="auto"/>
                                                                        <w:right w:val="none" w:sz="0" w:space="0" w:color="auto"/>
                                                                      </w:divBdr>
                                                                    </w:div>
                                                                    <w:div w:id="18423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8886">
                                                              <w:marLeft w:val="0"/>
                                                              <w:marRight w:val="0"/>
                                                              <w:marTop w:val="224"/>
                                                              <w:marBottom w:val="224"/>
                                                              <w:divBdr>
                                                                <w:top w:val="none" w:sz="0" w:space="0" w:color="auto"/>
                                                                <w:left w:val="none" w:sz="0" w:space="0" w:color="auto"/>
                                                                <w:bottom w:val="none" w:sz="0" w:space="0" w:color="auto"/>
                                                                <w:right w:val="none" w:sz="0" w:space="0" w:color="auto"/>
                                                              </w:divBdr>
                                                              <w:divsChild>
                                                                <w:div w:id="1986012369">
                                                                  <w:marLeft w:val="0"/>
                                                                  <w:marRight w:val="0"/>
                                                                  <w:marTop w:val="224"/>
                                                                  <w:marBottom w:val="0"/>
                                                                  <w:divBdr>
                                                                    <w:top w:val="none" w:sz="0" w:space="0" w:color="auto"/>
                                                                    <w:left w:val="none" w:sz="0" w:space="0" w:color="auto"/>
                                                                    <w:bottom w:val="none" w:sz="0" w:space="0" w:color="auto"/>
                                                                    <w:right w:val="none" w:sz="0" w:space="0" w:color="auto"/>
                                                                  </w:divBdr>
                                                                  <w:divsChild>
                                                                    <w:div w:id="12821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121">
                                                              <w:marLeft w:val="0"/>
                                                              <w:marRight w:val="0"/>
                                                              <w:marTop w:val="224"/>
                                                              <w:marBottom w:val="224"/>
                                                              <w:divBdr>
                                                                <w:top w:val="none" w:sz="0" w:space="0" w:color="auto"/>
                                                                <w:left w:val="none" w:sz="0" w:space="0" w:color="auto"/>
                                                                <w:bottom w:val="none" w:sz="0" w:space="0" w:color="auto"/>
                                                                <w:right w:val="none" w:sz="0" w:space="0" w:color="auto"/>
                                                              </w:divBdr>
                                                              <w:divsChild>
                                                                <w:div w:id="1996294546">
                                                                  <w:marLeft w:val="0"/>
                                                                  <w:marRight w:val="0"/>
                                                                  <w:marTop w:val="224"/>
                                                                  <w:marBottom w:val="0"/>
                                                                  <w:divBdr>
                                                                    <w:top w:val="none" w:sz="0" w:space="0" w:color="auto"/>
                                                                    <w:left w:val="none" w:sz="0" w:space="0" w:color="auto"/>
                                                                    <w:bottom w:val="none" w:sz="0" w:space="0" w:color="auto"/>
                                                                    <w:right w:val="none" w:sz="0" w:space="0" w:color="auto"/>
                                                                  </w:divBdr>
                                                                  <w:divsChild>
                                                                    <w:div w:id="697967002">
                                                                      <w:marLeft w:val="0"/>
                                                                      <w:marRight w:val="0"/>
                                                                      <w:marTop w:val="0"/>
                                                                      <w:marBottom w:val="0"/>
                                                                      <w:divBdr>
                                                                        <w:top w:val="none" w:sz="0" w:space="0" w:color="auto"/>
                                                                        <w:left w:val="none" w:sz="0" w:space="0" w:color="auto"/>
                                                                        <w:bottom w:val="none" w:sz="0" w:space="0" w:color="auto"/>
                                                                        <w:right w:val="none" w:sz="0" w:space="0" w:color="auto"/>
                                                                      </w:divBdr>
                                                                    </w:div>
                                                                    <w:div w:id="79135976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824396537">
                                                              <w:marLeft w:val="0"/>
                                                              <w:marRight w:val="0"/>
                                                              <w:marTop w:val="224"/>
                                                              <w:marBottom w:val="224"/>
                                                              <w:divBdr>
                                                                <w:top w:val="none" w:sz="0" w:space="0" w:color="auto"/>
                                                                <w:left w:val="none" w:sz="0" w:space="0" w:color="auto"/>
                                                                <w:bottom w:val="none" w:sz="0" w:space="0" w:color="auto"/>
                                                                <w:right w:val="none" w:sz="0" w:space="0" w:color="auto"/>
                                                              </w:divBdr>
                                                              <w:divsChild>
                                                                <w:div w:id="12651058">
                                                                  <w:marLeft w:val="0"/>
                                                                  <w:marRight w:val="0"/>
                                                                  <w:marTop w:val="224"/>
                                                                  <w:marBottom w:val="0"/>
                                                                  <w:divBdr>
                                                                    <w:top w:val="none" w:sz="0" w:space="0" w:color="auto"/>
                                                                    <w:left w:val="none" w:sz="0" w:space="0" w:color="auto"/>
                                                                    <w:bottom w:val="none" w:sz="0" w:space="0" w:color="auto"/>
                                                                    <w:right w:val="none" w:sz="0" w:space="0" w:color="auto"/>
                                                                  </w:divBdr>
                                                                  <w:divsChild>
                                                                    <w:div w:id="696086002">
                                                                      <w:marLeft w:val="0"/>
                                                                      <w:marRight w:val="0"/>
                                                                      <w:marTop w:val="0"/>
                                                                      <w:marBottom w:val="0"/>
                                                                      <w:divBdr>
                                                                        <w:top w:val="none" w:sz="0" w:space="0" w:color="auto"/>
                                                                        <w:left w:val="none" w:sz="0" w:space="0" w:color="auto"/>
                                                                        <w:bottom w:val="none" w:sz="0" w:space="0" w:color="auto"/>
                                                                        <w:right w:val="none" w:sz="0" w:space="0" w:color="auto"/>
                                                                      </w:divBdr>
                                                                    </w:div>
                                                                  </w:divsChild>
                                                                </w:div>
                                                                <w:div w:id="2124299446">
                                                                  <w:marLeft w:val="0"/>
                                                                  <w:marRight w:val="0"/>
                                                                  <w:marTop w:val="224"/>
                                                                  <w:marBottom w:val="0"/>
                                                                  <w:divBdr>
                                                                    <w:top w:val="none" w:sz="0" w:space="0" w:color="auto"/>
                                                                    <w:left w:val="none" w:sz="0" w:space="0" w:color="auto"/>
                                                                    <w:bottom w:val="none" w:sz="0" w:space="0" w:color="auto"/>
                                                                    <w:right w:val="none" w:sz="0" w:space="0" w:color="auto"/>
                                                                  </w:divBdr>
                                                                  <w:divsChild>
                                                                    <w:div w:id="2809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2679">
                                                              <w:marLeft w:val="0"/>
                                                              <w:marRight w:val="0"/>
                                                              <w:marTop w:val="224"/>
                                                              <w:marBottom w:val="224"/>
                                                              <w:divBdr>
                                                                <w:top w:val="none" w:sz="0" w:space="0" w:color="auto"/>
                                                                <w:left w:val="none" w:sz="0" w:space="0" w:color="auto"/>
                                                                <w:bottom w:val="none" w:sz="0" w:space="0" w:color="auto"/>
                                                                <w:right w:val="none" w:sz="0" w:space="0" w:color="auto"/>
                                                              </w:divBdr>
                                                              <w:divsChild>
                                                                <w:div w:id="2138983564">
                                                                  <w:marLeft w:val="0"/>
                                                                  <w:marRight w:val="0"/>
                                                                  <w:marTop w:val="224"/>
                                                                  <w:marBottom w:val="0"/>
                                                                  <w:divBdr>
                                                                    <w:top w:val="none" w:sz="0" w:space="0" w:color="auto"/>
                                                                    <w:left w:val="none" w:sz="0" w:space="0" w:color="auto"/>
                                                                    <w:bottom w:val="none" w:sz="0" w:space="0" w:color="auto"/>
                                                                    <w:right w:val="none" w:sz="0" w:space="0" w:color="auto"/>
                                                                  </w:divBdr>
                                                                  <w:divsChild>
                                                                    <w:div w:id="852109118">
                                                                      <w:marLeft w:val="0"/>
                                                                      <w:marRight w:val="0"/>
                                                                      <w:marTop w:val="224"/>
                                                                      <w:marBottom w:val="0"/>
                                                                      <w:divBdr>
                                                                        <w:top w:val="none" w:sz="0" w:space="0" w:color="auto"/>
                                                                        <w:left w:val="none" w:sz="0" w:space="0" w:color="auto"/>
                                                                        <w:bottom w:val="none" w:sz="0" w:space="0" w:color="auto"/>
                                                                        <w:right w:val="none" w:sz="0" w:space="0" w:color="auto"/>
                                                                      </w:divBdr>
                                                                    </w:div>
                                                                    <w:div w:id="8985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393">
                                                              <w:marLeft w:val="0"/>
                                                              <w:marRight w:val="0"/>
                                                              <w:marTop w:val="224"/>
                                                              <w:marBottom w:val="224"/>
                                                              <w:divBdr>
                                                                <w:top w:val="none" w:sz="0" w:space="0" w:color="auto"/>
                                                                <w:left w:val="none" w:sz="0" w:space="0" w:color="auto"/>
                                                                <w:bottom w:val="none" w:sz="0" w:space="0" w:color="auto"/>
                                                                <w:right w:val="none" w:sz="0" w:space="0" w:color="auto"/>
                                                              </w:divBdr>
                                                              <w:divsChild>
                                                                <w:div w:id="258146840">
                                                                  <w:marLeft w:val="0"/>
                                                                  <w:marRight w:val="0"/>
                                                                  <w:marTop w:val="224"/>
                                                                  <w:marBottom w:val="0"/>
                                                                  <w:divBdr>
                                                                    <w:top w:val="none" w:sz="0" w:space="0" w:color="auto"/>
                                                                    <w:left w:val="none" w:sz="0" w:space="0" w:color="auto"/>
                                                                    <w:bottom w:val="none" w:sz="0" w:space="0" w:color="auto"/>
                                                                    <w:right w:val="none" w:sz="0" w:space="0" w:color="auto"/>
                                                                  </w:divBdr>
                                                                  <w:divsChild>
                                                                    <w:div w:id="1093160259">
                                                                      <w:marLeft w:val="0"/>
                                                                      <w:marRight w:val="0"/>
                                                                      <w:marTop w:val="0"/>
                                                                      <w:marBottom w:val="0"/>
                                                                      <w:divBdr>
                                                                        <w:top w:val="none" w:sz="0" w:space="0" w:color="auto"/>
                                                                        <w:left w:val="none" w:sz="0" w:space="0" w:color="auto"/>
                                                                        <w:bottom w:val="none" w:sz="0" w:space="0" w:color="auto"/>
                                                                        <w:right w:val="none" w:sz="0" w:space="0" w:color="auto"/>
                                                                      </w:divBdr>
                                                                    </w:div>
                                                                  </w:divsChild>
                                                                </w:div>
                                                                <w:div w:id="1466199700">
                                                                  <w:marLeft w:val="0"/>
                                                                  <w:marRight w:val="0"/>
                                                                  <w:marTop w:val="0"/>
                                                                  <w:marBottom w:val="0"/>
                                                                  <w:divBdr>
                                                                    <w:top w:val="none" w:sz="0" w:space="0" w:color="auto"/>
                                                                    <w:left w:val="none" w:sz="0" w:space="0" w:color="auto"/>
                                                                    <w:bottom w:val="none" w:sz="0" w:space="0" w:color="auto"/>
                                                                    <w:right w:val="none" w:sz="0" w:space="0" w:color="auto"/>
                                                                  </w:divBdr>
                                                                </w:div>
                                                                <w:div w:id="1800804963">
                                                                  <w:marLeft w:val="0"/>
                                                                  <w:marRight w:val="0"/>
                                                                  <w:marTop w:val="224"/>
                                                                  <w:marBottom w:val="0"/>
                                                                  <w:divBdr>
                                                                    <w:top w:val="none" w:sz="0" w:space="0" w:color="auto"/>
                                                                    <w:left w:val="none" w:sz="0" w:space="0" w:color="auto"/>
                                                                    <w:bottom w:val="none" w:sz="0" w:space="0" w:color="auto"/>
                                                                    <w:right w:val="none" w:sz="0" w:space="0" w:color="auto"/>
                                                                  </w:divBdr>
                                                                  <w:divsChild>
                                                                    <w:div w:id="15568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8684">
                                                              <w:marLeft w:val="0"/>
                                                              <w:marRight w:val="0"/>
                                                              <w:marTop w:val="224"/>
                                                              <w:marBottom w:val="224"/>
                                                              <w:divBdr>
                                                                <w:top w:val="none" w:sz="0" w:space="0" w:color="auto"/>
                                                                <w:left w:val="none" w:sz="0" w:space="0" w:color="auto"/>
                                                                <w:bottom w:val="none" w:sz="0" w:space="0" w:color="auto"/>
                                                                <w:right w:val="none" w:sz="0" w:space="0" w:color="auto"/>
                                                              </w:divBdr>
                                                              <w:divsChild>
                                                                <w:div w:id="454444652">
                                                                  <w:marLeft w:val="0"/>
                                                                  <w:marRight w:val="0"/>
                                                                  <w:marTop w:val="224"/>
                                                                  <w:marBottom w:val="0"/>
                                                                  <w:divBdr>
                                                                    <w:top w:val="none" w:sz="0" w:space="0" w:color="auto"/>
                                                                    <w:left w:val="none" w:sz="0" w:space="0" w:color="auto"/>
                                                                    <w:bottom w:val="none" w:sz="0" w:space="0" w:color="auto"/>
                                                                    <w:right w:val="none" w:sz="0" w:space="0" w:color="auto"/>
                                                                  </w:divBdr>
                                                                  <w:divsChild>
                                                                    <w:div w:id="1435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9122">
                                                              <w:marLeft w:val="0"/>
                                                              <w:marRight w:val="0"/>
                                                              <w:marTop w:val="224"/>
                                                              <w:marBottom w:val="224"/>
                                                              <w:divBdr>
                                                                <w:top w:val="none" w:sz="0" w:space="0" w:color="auto"/>
                                                                <w:left w:val="none" w:sz="0" w:space="0" w:color="auto"/>
                                                                <w:bottom w:val="none" w:sz="0" w:space="0" w:color="auto"/>
                                                                <w:right w:val="none" w:sz="0" w:space="0" w:color="auto"/>
                                                              </w:divBdr>
                                                              <w:divsChild>
                                                                <w:div w:id="1278024815">
                                                                  <w:marLeft w:val="0"/>
                                                                  <w:marRight w:val="0"/>
                                                                  <w:marTop w:val="224"/>
                                                                  <w:marBottom w:val="0"/>
                                                                  <w:divBdr>
                                                                    <w:top w:val="none" w:sz="0" w:space="0" w:color="auto"/>
                                                                    <w:left w:val="none" w:sz="0" w:space="0" w:color="auto"/>
                                                                    <w:bottom w:val="none" w:sz="0" w:space="0" w:color="auto"/>
                                                                    <w:right w:val="none" w:sz="0" w:space="0" w:color="auto"/>
                                                                  </w:divBdr>
                                                                  <w:divsChild>
                                                                    <w:div w:id="349065090">
                                                                      <w:marLeft w:val="0"/>
                                                                      <w:marRight w:val="0"/>
                                                                      <w:marTop w:val="0"/>
                                                                      <w:marBottom w:val="0"/>
                                                                      <w:divBdr>
                                                                        <w:top w:val="none" w:sz="0" w:space="0" w:color="auto"/>
                                                                        <w:left w:val="none" w:sz="0" w:space="0" w:color="auto"/>
                                                                        <w:bottom w:val="none" w:sz="0" w:space="0" w:color="auto"/>
                                                                        <w:right w:val="none" w:sz="0" w:space="0" w:color="auto"/>
                                                                      </w:divBdr>
                                                                    </w:div>
                                                                  </w:divsChild>
                                                                </w:div>
                                                                <w:div w:id="1768304160">
                                                                  <w:marLeft w:val="0"/>
                                                                  <w:marRight w:val="0"/>
                                                                  <w:marTop w:val="224"/>
                                                                  <w:marBottom w:val="0"/>
                                                                  <w:divBdr>
                                                                    <w:top w:val="none" w:sz="0" w:space="0" w:color="auto"/>
                                                                    <w:left w:val="none" w:sz="0" w:space="0" w:color="auto"/>
                                                                    <w:bottom w:val="none" w:sz="0" w:space="0" w:color="auto"/>
                                                                    <w:right w:val="none" w:sz="0" w:space="0" w:color="auto"/>
                                                                  </w:divBdr>
                                                                  <w:divsChild>
                                                                    <w:div w:id="5678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17">
                                                              <w:marLeft w:val="0"/>
                                                              <w:marRight w:val="0"/>
                                                              <w:marTop w:val="224"/>
                                                              <w:marBottom w:val="224"/>
                                                              <w:divBdr>
                                                                <w:top w:val="none" w:sz="0" w:space="0" w:color="auto"/>
                                                                <w:left w:val="none" w:sz="0" w:space="0" w:color="auto"/>
                                                                <w:bottom w:val="none" w:sz="0" w:space="0" w:color="auto"/>
                                                                <w:right w:val="none" w:sz="0" w:space="0" w:color="auto"/>
                                                              </w:divBdr>
                                                              <w:divsChild>
                                                                <w:div w:id="2141727490">
                                                                  <w:marLeft w:val="0"/>
                                                                  <w:marRight w:val="0"/>
                                                                  <w:marTop w:val="224"/>
                                                                  <w:marBottom w:val="0"/>
                                                                  <w:divBdr>
                                                                    <w:top w:val="none" w:sz="0" w:space="0" w:color="auto"/>
                                                                    <w:left w:val="none" w:sz="0" w:space="0" w:color="auto"/>
                                                                    <w:bottom w:val="none" w:sz="0" w:space="0" w:color="auto"/>
                                                                    <w:right w:val="none" w:sz="0" w:space="0" w:color="auto"/>
                                                                  </w:divBdr>
                                                                  <w:divsChild>
                                                                    <w:div w:id="464203943">
                                                                      <w:marLeft w:val="0"/>
                                                                      <w:marRight w:val="0"/>
                                                                      <w:marTop w:val="0"/>
                                                                      <w:marBottom w:val="0"/>
                                                                      <w:divBdr>
                                                                        <w:top w:val="none" w:sz="0" w:space="0" w:color="auto"/>
                                                                        <w:left w:val="none" w:sz="0" w:space="0" w:color="auto"/>
                                                                        <w:bottom w:val="none" w:sz="0" w:space="0" w:color="auto"/>
                                                                        <w:right w:val="none" w:sz="0" w:space="0" w:color="auto"/>
                                                                      </w:divBdr>
                                                                    </w:div>
                                                                    <w:div w:id="213189487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9232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468808">
      <w:bodyDiv w:val="1"/>
      <w:marLeft w:val="0"/>
      <w:marRight w:val="0"/>
      <w:marTop w:val="0"/>
      <w:marBottom w:val="0"/>
      <w:divBdr>
        <w:top w:val="none" w:sz="0" w:space="0" w:color="auto"/>
        <w:left w:val="none" w:sz="0" w:space="0" w:color="auto"/>
        <w:bottom w:val="none" w:sz="0" w:space="0" w:color="auto"/>
        <w:right w:val="none" w:sz="0" w:space="0" w:color="auto"/>
      </w:divBdr>
    </w:div>
    <w:div w:id="1084499683">
      <w:bodyDiv w:val="1"/>
      <w:marLeft w:val="0"/>
      <w:marRight w:val="0"/>
      <w:marTop w:val="0"/>
      <w:marBottom w:val="0"/>
      <w:divBdr>
        <w:top w:val="none" w:sz="0" w:space="0" w:color="auto"/>
        <w:left w:val="none" w:sz="0" w:space="0" w:color="auto"/>
        <w:bottom w:val="none" w:sz="0" w:space="0" w:color="auto"/>
        <w:right w:val="none" w:sz="0" w:space="0" w:color="auto"/>
      </w:divBdr>
    </w:div>
    <w:div w:id="1328367873">
      <w:bodyDiv w:val="1"/>
      <w:marLeft w:val="0"/>
      <w:marRight w:val="0"/>
      <w:marTop w:val="0"/>
      <w:marBottom w:val="0"/>
      <w:divBdr>
        <w:top w:val="none" w:sz="0" w:space="0" w:color="auto"/>
        <w:left w:val="none" w:sz="0" w:space="0" w:color="auto"/>
        <w:bottom w:val="none" w:sz="0" w:space="0" w:color="auto"/>
        <w:right w:val="none" w:sz="0" w:space="0" w:color="auto"/>
      </w:divBdr>
    </w:div>
    <w:div w:id="1340162209">
      <w:bodyDiv w:val="1"/>
      <w:marLeft w:val="0"/>
      <w:marRight w:val="0"/>
      <w:marTop w:val="0"/>
      <w:marBottom w:val="0"/>
      <w:divBdr>
        <w:top w:val="none" w:sz="0" w:space="0" w:color="auto"/>
        <w:left w:val="none" w:sz="0" w:space="0" w:color="auto"/>
        <w:bottom w:val="none" w:sz="0" w:space="0" w:color="auto"/>
        <w:right w:val="none" w:sz="0" w:space="0" w:color="auto"/>
      </w:divBdr>
    </w:div>
    <w:div w:id="1404641566">
      <w:bodyDiv w:val="1"/>
      <w:marLeft w:val="0"/>
      <w:marRight w:val="0"/>
      <w:marTop w:val="0"/>
      <w:marBottom w:val="0"/>
      <w:divBdr>
        <w:top w:val="none" w:sz="0" w:space="0" w:color="auto"/>
        <w:left w:val="none" w:sz="0" w:space="0" w:color="auto"/>
        <w:bottom w:val="none" w:sz="0" w:space="0" w:color="auto"/>
        <w:right w:val="none" w:sz="0" w:space="0" w:color="auto"/>
      </w:divBdr>
    </w:div>
    <w:div w:id="1451246957">
      <w:bodyDiv w:val="1"/>
      <w:marLeft w:val="0"/>
      <w:marRight w:val="0"/>
      <w:marTop w:val="0"/>
      <w:marBottom w:val="0"/>
      <w:divBdr>
        <w:top w:val="none" w:sz="0" w:space="0" w:color="auto"/>
        <w:left w:val="none" w:sz="0" w:space="0" w:color="auto"/>
        <w:bottom w:val="none" w:sz="0" w:space="0" w:color="auto"/>
        <w:right w:val="none" w:sz="0" w:space="0" w:color="auto"/>
      </w:divBdr>
    </w:div>
    <w:div w:id="1766226888">
      <w:bodyDiv w:val="1"/>
      <w:marLeft w:val="0"/>
      <w:marRight w:val="0"/>
      <w:marTop w:val="0"/>
      <w:marBottom w:val="0"/>
      <w:divBdr>
        <w:top w:val="none" w:sz="0" w:space="0" w:color="auto"/>
        <w:left w:val="none" w:sz="0" w:space="0" w:color="auto"/>
        <w:bottom w:val="none" w:sz="0" w:space="0" w:color="auto"/>
        <w:right w:val="none" w:sz="0" w:space="0" w:color="auto"/>
      </w:divBdr>
    </w:div>
    <w:div w:id="1897204219">
      <w:bodyDiv w:val="1"/>
      <w:marLeft w:val="0"/>
      <w:marRight w:val="0"/>
      <w:marTop w:val="0"/>
      <w:marBottom w:val="0"/>
      <w:divBdr>
        <w:top w:val="none" w:sz="0" w:space="0" w:color="auto"/>
        <w:left w:val="none" w:sz="0" w:space="0" w:color="auto"/>
        <w:bottom w:val="none" w:sz="0" w:space="0" w:color="auto"/>
        <w:right w:val="none" w:sz="0" w:space="0" w:color="auto"/>
      </w:divBdr>
    </w:div>
    <w:div w:id="1949191314">
      <w:bodyDiv w:val="1"/>
      <w:marLeft w:val="0"/>
      <w:marRight w:val="0"/>
      <w:marTop w:val="0"/>
      <w:marBottom w:val="0"/>
      <w:divBdr>
        <w:top w:val="none" w:sz="0" w:space="0" w:color="auto"/>
        <w:left w:val="none" w:sz="0" w:space="0" w:color="auto"/>
        <w:bottom w:val="none" w:sz="0" w:space="0" w:color="auto"/>
        <w:right w:val="none" w:sz="0" w:space="0" w:color="auto"/>
      </w:divBdr>
      <w:divsChild>
        <w:div w:id="642849713">
          <w:marLeft w:val="0"/>
          <w:marRight w:val="0"/>
          <w:marTop w:val="0"/>
          <w:marBottom w:val="0"/>
          <w:divBdr>
            <w:top w:val="none" w:sz="0" w:space="0" w:color="auto"/>
            <w:left w:val="none" w:sz="0" w:space="0" w:color="auto"/>
            <w:bottom w:val="none" w:sz="0" w:space="0" w:color="auto"/>
            <w:right w:val="none" w:sz="0" w:space="0" w:color="auto"/>
          </w:divBdr>
          <w:divsChild>
            <w:div w:id="592982461">
              <w:marLeft w:val="0"/>
              <w:marRight w:val="0"/>
              <w:marTop w:val="0"/>
              <w:marBottom w:val="0"/>
              <w:divBdr>
                <w:top w:val="none" w:sz="0" w:space="0" w:color="auto"/>
                <w:left w:val="none" w:sz="0" w:space="0" w:color="auto"/>
                <w:bottom w:val="none" w:sz="0" w:space="0" w:color="auto"/>
                <w:right w:val="none" w:sz="0" w:space="0" w:color="auto"/>
              </w:divBdr>
              <w:divsChild>
                <w:div w:id="666444066">
                  <w:marLeft w:val="0"/>
                  <w:marRight w:val="0"/>
                  <w:marTop w:val="0"/>
                  <w:marBottom w:val="0"/>
                  <w:divBdr>
                    <w:top w:val="none" w:sz="0" w:space="0" w:color="auto"/>
                    <w:left w:val="none" w:sz="0" w:space="0" w:color="auto"/>
                    <w:bottom w:val="none" w:sz="0" w:space="0" w:color="auto"/>
                    <w:right w:val="none" w:sz="0" w:space="0" w:color="auto"/>
                  </w:divBdr>
                  <w:divsChild>
                    <w:div w:id="20560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065252087">
      <w:bodyDiv w:val="1"/>
      <w:marLeft w:val="0"/>
      <w:marRight w:val="0"/>
      <w:marTop w:val="0"/>
      <w:marBottom w:val="0"/>
      <w:divBdr>
        <w:top w:val="none" w:sz="0" w:space="0" w:color="auto"/>
        <w:left w:val="none" w:sz="0" w:space="0" w:color="auto"/>
        <w:bottom w:val="none" w:sz="0" w:space="0" w:color="auto"/>
        <w:right w:val="none" w:sz="0" w:space="0" w:color="auto"/>
      </w:divBdr>
      <w:divsChild>
        <w:div w:id="559560748">
          <w:marLeft w:val="0"/>
          <w:marRight w:val="0"/>
          <w:marTop w:val="0"/>
          <w:marBottom w:val="0"/>
          <w:divBdr>
            <w:top w:val="none" w:sz="0" w:space="0" w:color="auto"/>
            <w:left w:val="single" w:sz="2" w:space="0" w:color="BBBBBB"/>
            <w:bottom w:val="single" w:sz="2" w:space="0" w:color="BBBBBB"/>
            <w:right w:val="single" w:sz="2" w:space="0" w:color="BBBBBB"/>
          </w:divBdr>
          <w:divsChild>
            <w:div w:id="545677623">
              <w:marLeft w:val="0"/>
              <w:marRight w:val="0"/>
              <w:marTop w:val="0"/>
              <w:marBottom w:val="0"/>
              <w:divBdr>
                <w:top w:val="none" w:sz="0" w:space="0" w:color="auto"/>
                <w:left w:val="none" w:sz="0" w:space="0" w:color="auto"/>
                <w:bottom w:val="none" w:sz="0" w:space="0" w:color="auto"/>
                <w:right w:val="none" w:sz="0" w:space="0" w:color="auto"/>
              </w:divBdr>
              <w:divsChild>
                <w:div w:id="682705875">
                  <w:marLeft w:val="0"/>
                  <w:marRight w:val="0"/>
                  <w:marTop w:val="0"/>
                  <w:marBottom w:val="0"/>
                  <w:divBdr>
                    <w:top w:val="none" w:sz="0" w:space="0" w:color="auto"/>
                    <w:left w:val="none" w:sz="0" w:space="0" w:color="auto"/>
                    <w:bottom w:val="none" w:sz="0" w:space="0" w:color="auto"/>
                    <w:right w:val="none" w:sz="0" w:space="0" w:color="auto"/>
                  </w:divBdr>
                  <w:divsChild>
                    <w:div w:id="1098330517">
                      <w:marLeft w:val="0"/>
                      <w:marRight w:val="0"/>
                      <w:marTop w:val="0"/>
                      <w:marBottom w:val="0"/>
                      <w:divBdr>
                        <w:top w:val="none" w:sz="0" w:space="0" w:color="auto"/>
                        <w:left w:val="none" w:sz="0" w:space="0" w:color="auto"/>
                        <w:bottom w:val="none" w:sz="0" w:space="0" w:color="auto"/>
                        <w:right w:val="none" w:sz="0" w:space="0" w:color="auto"/>
                      </w:divBdr>
                      <w:divsChild>
                        <w:div w:id="1794594877">
                          <w:marLeft w:val="0"/>
                          <w:marRight w:val="0"/>
                          <w:marTop w:val="0"/>
                          <w:marBottom w:val="0"/>
                          <w:divBdr>
                            <w:top w:val="none" w:sz="0" w:space="0" w:color="auto"/>
                            <w:left w:val="none" w:sz="0" w:space="0" w:color="auto"/>
                            <w:bottom w:val="none" w:sz="0" w:space="0" w:color="auto"/>
                            <w:right w:val="none" w:sz="0" w:space="0" w:color="auto"/>
                          </w:divBdr>
                          <w:divsChild>
                            <w:div w:id="1137796433">
                              <w:marLeft w:val="0"/>
                              <w:marRight w:val="0"/>
                              <w:marTop w:val="0"/>
                              <w:marBottom w:val="0"/>
                              <w:divBdr>
                                <w:top w:val="none" w:sz="0" w:space="0" w:color="auto"/>
                                <w:left w:val="none" w:sz="0" w:space="0" w:color="auto"/>
                                <w:bottom w:val="none" w:sz="0" w:space="0" w:color="auto"/>
                                <w:right w:val="none" w:sz="0" w:space="0" w:color="auto"/>
                              </w:divBdr>
                              <w:divsChild>
                                <w:div w:id="228998920">
                                  <w:marLeft w:val="0"/>
                                  <w:marRight w:val="0"/>
                                  <w:marTop w:val="0"/>
                                  <w:marBottom w:val="0"/>
                                  <w:divBdr>
                                    <w:top w:val="none" w:sz="0" w:space="0" w:color="auto"/>
                                    <w:left w:val="none" w:sz="0" w:space="0" w:color="auto"/>
                                    <w:bottom w:val="none" w:sz="0" w:space="0" w:color="auto"/>
                                    <w:right w:val="none" w:sz="0" w:space="0" w:color="auto"/>
                                  </w:divBdr>
                                  <w:divsChild>
                                    <w:div w:id="828860230">
                                      <w:marLeft w:val="0"/>
                                      <w:marRight w:val="0"/>
                                      <w:marTop w:val="0"/>
                                      <w:marBottom w:val="0"/>
                                      <w:divBdr>
                                        <w:top w:val="none" w:sz="0" w:space="0" w:color="auto"/>
                                        <w:left w:val="none" w:sz="0" w:space="0" w:color="auto"/>
                                        <w:bottom w:val="none" w:sz="0" w:space="0" w:color="auto"/>
                                        <w:right w:val="none" w:sz="0" w:space="0" w:color="auto"/>
                                      </w:divBdr>
                                      <w:divsChild>
                                        <w:div w:id="1485051797">
                                          <w:marLeft w:val="1200"/>
                                          <w:marRight w:val="1200"/>
                                          <w:marTop w:val="0"/>
                                          <w:marBottom w:val="0"/>
                                          <w:divBdr>
                                            <w:top w:val="none" w:sz="0" w:space="0" w:color="auto"/>
                                            <w:left w:val="none" w:sz="0" w:space="0" w:color="auto"/>
                                            <w:bottom w:val="none" w:sz="0" w:space="0" w:color="auto"/>
                                            <w:right w:val="none" w:sz="0" w:space="0" w:color="auto"/>
                                          </w:divBdr>
                                          <w:divsChild>
                                            <w:div w:id="1726677258">
                                              <w:marLeft w:val="0"/>
                                              <w:marRight w:val="0"/>
                                              <w:marTop w:val="0"/>
                                              <w:marBottom w:val="0"/>
                                              <w:divBdr>
                                                <w:top w:val="none" w:sz="0" w:space="0" w:color="auto"/>
                                                <w:left w:val="none" w:sz="0" w:space="0" w:color="auto"/>
                                                <w:bottom w:val="none" w:sz="0" w:space="0" w:color="auto"/>
                                                <w:right w:val="none" w:sz="0" w:space="0" w:color="auto"/>
                                              </w:divBdr>
                                              <w:divsChild>
                                                <w:div w:id="598686500">
                                                  <w:marLeft w:val="0"/>
                                                  <w:marRight w:val="0"/>
                                                  <w:marTop w:val="0"/>
                                                  <w:marBottom w:val="0"/>
                                                  <w:divBdr>
                                                    <w:top w:val="single" w:sz="6" w:space="0" w:color="CCCCCC"/>
                                                    <w:left w:val="none" w:sz="0" w:space="0" w:color="auto"/>
                                                    <w:bottom w:val="none" w:sz="0" w:space="0" w:color="auto"/>
                                                    <w:right w:val="none" w:sz="0" w:space="0" w:color="auto"/>
                                                  </w:divBdr>
                                                  <w:divsChild>
                                                    <w:div w:id="1988167721">
                                                      <w:marLeft w:val="0"/>
                                                      <w:marRight w:val="135"/>
                                                      <w:marTop w:val="0"/>
                                                      <w:marBottom w:val="0"/>
                                                      <w:divBdr>
                                                        <w:top w:val="none" w:sz="0" w:space="0" w:color="auto"/>
                                                        <w:left w:val="none" w:sz="0" w:space="0" w:color="auto"/>
                                                        <w:bottom w:val="none" w:sz="0" w:space="0" w:color="auto"/>
                                                        <w:right w:val="none" w:sz="0" w:space="0" w:color="auto"/>
                                                      </w:divBdr>
                                                      <w:divsChild>
                                                        <w:div w:id="145979730">
                                                          <w:marLeft w:val="0"/>
                                                          <w:marRight w:val="0"/>
                                                          <w:marTop w:val="0"/>
                                                          <w:marBottom w:val="0"/>
                                                          <w:divBdr>
                                                            <w:top w:val="none" w:sz="0" w:space="0" w:color="auto"/>
                                                            <w:left w:val="none" w:sz="0" w:space="0" w:color="auto"/>
                                                            <w:bottom w:val="none" w:sz="0" w:space="0" w:color="auto"/>
                                                            <w:right w:val="none" w:sz="0" w:space="0" w:color="auto"/>
                                                          </w:divBdr>
                                                          <w:divsChild>
                                                            <w:div w:id="2099324133">
                                                              <w:marLeft w:val="0"/>
                                                              <w:marRight w:val="0"/>
                                                              <w:marTop w:val="224"/>
                                                              <w:marBottom w:val="0"/>
                                                              <w:divBdr>
                                                                <w:top w:val="none" w:sz="0" w:space="0" w:color="auto"/>
                                                                <w:left w:val="none" w:sz="0" w:space="0" w:color="auto"/>
                                                                <w:bottom w:val="none" w:sz="0" w:space="0" w:color="auto"/>
                                                                <w:right w:val="none" w:sz="0" w:space="0" w:color="auto"/>
                                                              </w:divBdr>
                                                              <w:divsChild>
                                                                <w:div w:id="99960480">
                                                                  <w:marLeft w:val="0"/>
                                                                  <w:marRight w:val="0"/>
                                                                  <w:marTop w:val="0"/>
                                                                  <w:marBottom w:val="0"/>
                                                                  <w:divBdr>
                                                                    <w:top w:val="none" w:sz="0" w:space="0" w:color="auto"/>
                                                                    <w:left w:val="none" w:sz="0" w:space="0" w:color="auto"/>
                                                                    <w:bottom w:val="none" w:sz="0" w:space="0" w:color="auto"/>
                                                                    <w:right w:val="none" w:sz="0" w:space="0" w:color="auto"/>
                                                                  </w:divBdr>
                                                                  <w:divsChild>
                                                                    <w:div w:id="46689611">
                                                                      <w:marLeft w:val="0"/>
                                                                      <w:marRight w:val="0"/>
                                                                      <w:marTop w:val="224"/>
                                                                      <w:marBottom w:val="0"/>
                                                                      <w:divBdr>
                                                                        <w:top w:val="none" w:sz="0" w:space="0" w:color="auto"/>
                                                                        <w:left w:val="none" w:sz="0" w:space="0" w:color="auto"/>
                                                                        <w:bottom w:val="none" w:sz="0" w:space="0" w:color="auto"/>
                                                                        <w:right w:val="none" w:sz="0" w:space="0" w:color="auto"/>
                                                                      </w:divBdr>
                                                                      <w:divsChild>
                                                                        <w:div w:id="26375636">
                                                                          <w:marLeft w:val="0"/>
                                                                          <w:marRight w:val="0"/>
                                                                          <w:marTop w:val="0"/>
                                                                          <w:marBottom w:val="0"/>
                                                                          <w:divBdr>
                                                                            <w:top w:val="none" w:sz="0" w:space="0" w:color="auto"/>
                                                                            <w:left w:val="none" w:sz="0" w:space="0" w:color="auto"/>
                                                                            <w:bottom w:val="none" w:sz="0" w:space="0" w:color="auto"/>
                                                                            <w:right w:val="none" w:sz="0" w:space="0" w:color="auto"/>
                                                                          </w:divBdr>
                                                                        </w:div>
                                                                      </w:divsChild>
                                                                    </w:div>
                                                                    <w:div w:id="1003774678">
                                                                      <w:marLeft w:val="0"/>
                                                                      <w:marRight w:val="0"/>
                                                                      <w:marTop w:val="224"/>
                                                                      <w:marBottom w:val="0"/>
                                                                      <w:divBdr>
                                                                        <w:top w:val="none" w:sz="0" w:space="0" w:color="auto"/>
                                                                        <w:left w:val="none" w:sz="0" w:space="0" w:color="auto"/>
                                                                        <w:bottom w:val="none" w:sz="0" w:space="0" w:color="auto"/>
                                                                        <w:right w:val="none" w:sz="0" w:space="0" w:color="auto"/>
                                                                      </w:divBdr>
                                                                      <w:divsChild>
                                                                        <w:div w:id="2010789813">
                                                                          <w:marLeft w:val="0"/>
                                                                          <w:marRight w:val="0"/>
                                                                          <w:marTop w:val="0"/>
                                                                          <w:marBottom w:val="0"/>
                                                                          <w:divBdr>
                                                                            <w:top w:val="none" w:sz="0" w:space="0" w:color="auto"/>
                                                                            <w:left w:val="none" w:sz="0" w:space="0" w:color="auto"/>
                                                                            <w:bottom w:val="none" w:sz="0" w:space="0" w:color="auto"/>
                                                                            <w:right w:val="none" w:sz="0" w:space="0" w:color="auto"/>
                                                                          </w:divBdr>
                                                                        </w:div>
                                                                      </w:divsChild>
                                                                    </w:div>
                                                                    <w:div w:id="1992172725">
                                                                      <w:marLeft w:val="0"/>
                                                                      <w:marRight w:val="0"/>
                                                                      <w:marTop w:val="224"/>
                                                                      <w:marBottom w:val="0"/>
                                                                      <w:divBdr>
                                                                        <w:top w:val="none" w:sz="0" w:space="0" w:color="auto"/>
                                                                        <w:left w:val="none" w:sz="0" w:space="0" w:color="auto"/>
                                                                        <w:bottom w:val="none" w:sz="0" w:space="0" w:color="auto"/>
                                                                        <w:right w:val="none" w:sz="0" w:space="0" w:color="auto"/>
                                                                      </w:divBdr>
                                                                      <w:divsChild>
                                                                        <w:div w:id="16630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6195">
                                                          <w:marLeft w:val="0"/>
                                                          <w:marRight w:val="0"/>
                                                          <w:marTop w:val="224"/>
                                                          <w:marBottom w:val="0"/>
                                                          <w:divBdr>
                                                            <w:top w:val="none" w:sz="0" w:space="0" w:color="auto"/>
                                                            <w:left w:val="none" w:sz="0" w:space="0" w:color="auto"/>
                                                            <w:bottom w:val="none" w:sz="0" w:space="0" w:color="auto"/>
                                                            <w:right w:val="none" w:sz="0" w:space="0" w:color="auto"/>
                                                          </w:divBdr>
                                                          <w:divsChild>
                                                            <w:div w:id="122114074">
                                                              <w:marLeft w:val="0"/>
                                                              <w:marRight w:val="0"/>
                                                              <w:marTop w:val="0"/>
                                                              <w:marBottom w:val="0"/>
                                                              <w:divBdr>
                                                                <w:top w:val="none" w:sz="0" w:space="0" w:color="auto"/>
                                                                <w:left w:val="none" w:sz="0" w:space="0" w:color="auto"/>
                                                                <w:bottom w:val="none" w:sz="0" w:space="0" w:color="auto"/>
                                                                <w:right w:val="none" w:sz="0" w:space="0" w:color="auto"/>
                                                              </w:divBdr>
                                                            </w:div>
                                                          </w:divsChild>
                                                        </w:div>
                                                        <w:div w:id="1304895237">
                                                          <w:marLeft w:val="0"/>
                                                          <w:marRight w:val="0"/>
                                                          <w:marTop w:val="0"/>
                                                          <w:marBottom w:val="0"/>
                                                          <w:divBdr>
                                                            <w:top w:val="none" w:sz="0" w:space="0" w:color="auto"/>
                                                            <w:left w:val="none" w:sz="0" w:space="0" w:color="auto"/>
                                                            <w:bottom w:val="none" w:sz="0" w:space="0" w:color="auto"/>
                                                            <w:right w:val="none" w:sz="0" w:space="0" w:color="auto"/>
                                                          </w:divBdr>
                                                        </w:div>
                                                        <w:div w:id="1490946625">
                                                          <w:marLeft w:val="0"/>
                                                          <w:marRight w:val="0"/>
                                                          <w:marTop w:val="0"/>
                                                          <w:marBottom w:val="0"/>
                                                          <w:divBdr>
                                                            <w:top w:val="none" w:sz="0" w:space="0" w:color="auto"/>
                                                            <w:left w:val="none" w:sz="0" w:space="0" w:color="auto"/>
                                                            <w:bottom w:val="none" w:sz="0" w:space="0" w:color="auto"/>
                                                            <w:right w:val="none" w:sz="0" w:space="0" w:color="auto"/>
                                                          </w:divBdr>
                                                          <w:divsChild>
                                                            <w:div w:id="116409163">
                                                              <w:marLeft w:val="0"/>
                                                              <w:marRight w:val="0"/>
                                                              <w:marTop w:val="224"/>
                                                              <w:marBottom w:val="224"/>
                                                              <w:divBdr>
                                                                <w:top w:val="none" w:sz="0" w:space="0" w:color="auto"/>
                                                                <w:left w:val="none" w:sz="0" w:space="0" w:color="auto"/>
                                                                <w:bottom w:val="none" w:sz="0" w:space="0" w:color="auto"/>
                                                                <w:right w:val="none" w:sz="0" w:space="0" w:color="auto"/>
                                                              </w:divBdr>
                                                              <w:divsChild>
                                                                <w:div w:id="144205745">
                                                                  <w:marLeft w:val="0"/>
                                                                  <w:marRight w:val="0"/>
                                                                  <w:marTop w:val="0"/>
                                                                  <w:marBottom w:val="0"/>
                                                                  <w:divBdr>
                                                                    <w:top w:val="none" w:sz="0" w:space="0" w:color="auto"/>
                                                                    <w:left w:val="none" w:sz="0" w:space="0" w:color="auto"/>
                                                                    <w:bottom w:val="none" w:sz="0" w:space="0" w:color="auto"/>
                                                                    <w:right w:val="none" w:sz="0" w:space="0" w:color="auto"/>
                                                                  </w:divBdr>
                                                                  <w:divsChild>
                                                                    <w:div w:id="1623654517">
                                                                      <w:marLeft w:val="0"/>
                                                                      <w:marRight w:val="0"/>
                                                                      <w:marTop w:val="0"/>
                                                                      <w:marBottom w:val="0"/>
                                                                      <w:divBdr>
                                                                        <w:top w:val="none" w:sz="0" w:space="0" w:color="auto"/>
                                                                        <w:left w:val="none" w:sz="0" w:space="0" w:color="auto"/>
                                                                        <w:bottom w:val="none" w:sz="0" w:space="0" w:color="auto"/>
                                                                        <w:right w:val="none" w:sz="0" w:space="0" w:color="auto"/>
                                                                      </w:divBdr>
                                                                      <w:divsChild>
                                                                        <w:div w:id="343409096">
                                                                          <w:marLeft w:val="0"/>
                                                                          <w:marRight w:val="0"/>
                                                                          <w:marTop w:val="0"/>
                                                                          <w:marBottom w:val="0"/>
                                                                          <w:divBdr>
                                                                            <w:top w:val="none" w:sz="0" w:space="0" w:color="auto"/>
                                                                            <w:left w:val="none" w:sz="0" w:space="0" w:color="auto"/>
                                                                            <w:bottom w:val="none" w:sz="0" w:space="0" w:color="auto"/>
                                                                            <w:right w:val="none" w:sz="0" w:space="0" w:color="auto"/>
                                                                          </w:divBdr>
                                                                          <w:divsChild>
                                                                            <w:div w:id="669253791">
                                                                              <w:marLeft w:val="0"/>
                                                                              <w:marRight w:val="0"/>
                                                                              <w:marTop w:val="224"/>
                                                                              <w:marBottom w:val="0"/>
                                                                              <w:divBdr>
                                                                                <w:top w:val="none" w:sz="0" w:space="0" w:color="auto"/>
                                                                                <w:left w:val="none" w:sz="0" w:space="0" w:color="auto"/>
                                                                                <w:bottom w:val="none" w:sz="0" w:space="0" w:color="auto"/>
                                                                                <w:right w:val="none" w:sz="0" w:space="0" w:color="auto"/>
                                                                              </w:divBdr>
                                                                              <w:divsChild>
                                                                                <w:div w:id="1642073173">
                                                                                  <w:marLeft w:val="0"/>
                                                                                  <w:marRight w:val="0"/>
                                                                                  <w:marTop w:val="0"/>
                                                                                  <w:marBottom w:val="0"/>
                                                                                  <w:divBdr>
                                                                                    <w:top w:val="none" w:sz="0" w:space="0" w:color="auto"/>
                                                                                    <w:left w:val="none" w:sz="0" w:space="0" w:color="auto"/>
                                                                                    <w:bottom w:val="none" w:sz="0" w:space="0" w:color="auto"/>
                                                                                    <w:right w:val="none" w:sz="0" w:space="0" w:color="auto"/>
                                                                                  </w:divBdr>
                                                                                </w:div>
                                                                              </w:divsChild>
                                                                            </w:div>
                                                                            <w:div w:id="944924426">
                                                                              <w:marLeft w:val="0"/>
                                                                              <w:marRight w:val="0"/>
                                                                              <w:marTop w:val="0"/>
                                                                              <w:marBottom w:val="0"/>
                                                                              <w:divBdr>
                                                                                <w:top w:val="none" w:sz="0" w:space="0" w:color="auto"/>
                                                                                <w:left w:val="none" w:sz="0" w:space="0" w:color="auto"/>
                                                                                <w:bottom w:val="none" w:sz="0" w:space="0" w:color="auto"/>
                                                                                <w:right w:val="none" w:sz="0" w:space="0" w:color="auto"/>
                                                                              </w:divBdr>
                                                                              <w:divsChild>
                                                                                <w:div w:id="896550483">
                                                                                  <w:marLeft w:val="0"/>
                                                                                  <w:marRight w:val="0"/>
                                                                                  <w:marTop w:val="224"/>
                                                                                  <w:marBottom w:val="0"/>
                                                                                  <w:divBdr>
                                                                                    <w:top w:val="none" w:sz="0" w:space="0" w:color="auto"/>
                                                                                    <w:left w:val="none" w:sz="0" w:space="0" w:color="auto"/>
                                                                                    <w:bottom w:val="none" w:sz="0" w:space="0" w:color="auto"/>
                                                                                    <w:right w:val="none" w:sz="0" w:space="0" w:color="auto"/>
                                                                                  </w:divBdr>
                                                                                  <w:divsChild>
                                                                                    <w:div w:id="1329671436">
                                                                                      <w:marLeft w:val="0"/>
                                                                                      <w:marRight w:val="0"/>
                                                                                      <w:marTop w:val="0"/>
                                                                                      <w:marBottom w:val="0"/>
                                                                                      <w:divBdr>
                                                                                        <w:top w:val="none" w:sz="0" w:space="0" w:color="auto"/>
                                                                                        <w:left w:val="none" w:sz="0" w:space="0" w:color="auto"/>
                                                                                        <w:bottom w:val="none" w:sz="0" w:space="0" w:color="auto"/>
                                                                                        <w:right w:val="none" w:sz="0" w:space="0" w:color="auto"/>
                                                                                      </w:divBdr>
                                                                                    </w:div>
                                                                                  </w:divsChild>
                                                                                </w:div>
                                                                                <w:div w:id="1048604449">
                                                                                  <w:marLeft w:val="0"/>
                                                                                  <w:marRight w:val="0"/>
                                                                                  <w:marTop w:val="224"/>
                                                                                  <w:marBottom w:val="0"/>
                                                                                  <w:divBdr>
                                                                                    <w:top w:val="none" w:sz="0" w:space="0" w:color="auto"/>
                                                                                    <w:left w:val="none" w:sz="0" w:space="0" w:color="auto"/>
                                                                                    <w:bottom w:val="none" w:sz="0" w:space="0" w:color="auto"/>
                                                                                    <w:right w:val="none" w:sz="0" w:space="0" w:color="auto"/>
                                                                                  </w:divBdr>
                                                                                  <w:divsChild>
                                                                                    <w:div w:id="161167142">
                                                                                      <w:marLeft w:val="0"/>
                                                                                      <w:marRight w:val="0"/>
                                                                                      <w:marTop w:val="0"/>
                                                                                      <w:marBottom w:val="0"/>
                                                                                      <w:divBdr>
                                                                                        <w:top w:val="none" w:sz="0" w:space="0" w:color="auto"/>
                                                                                        <w:left w:val="none" w:sz="0" w:space="0" w:color="auto"/>
                                                                                        <w:bottom w:val="none" w:sz="0" w:space="0" w:color="auto"/>
                                                                                        <w:right w:val="none" w:sz="0" w:space="0" w:color="auto"/>
                                                                                      </w:divBdr>
                                                                                    </w:div>
                                                                                  </w:divsChild>
                                                                                </w:div>
                                                                                <w:div w:id="1253130202">
                                                                                  <w:marLeft w:val="0"/>
                                                                                  <w:marRight w:val="0"/>
                                                                                  <w:marTop w:val="224"/>
                                                                                  <w:marBottom w:val="0"/>
                                                                                  <w:divBdr>
                                                                                    <w:top w:val="none" w:sz="0" w:space="0" w:color="auto"/>
                                                                                    <w:left w:val="none" w:sz="0" w:space="0" w:color="auto"/>
                                                                                    <w:bottom w:val="none" w:sz="0" w:space="0" w:color="auto"/>
                                                                                    <w:right w:val="none" w:sz="0" w:space="0" w:color="auto"/>
                                                                                  </w:divBdr>
                                                                                  <w:divsChild>
                                                                                    <w:div w:id="1901398993">
                                                                                      <w:marLeft w:val="0"/>
                                                                                      <w:marRight w:val="0"/>
                                                                                      <w:marTop w:val="0"/>
                                                                                      <w:marBottom w:val="0"/>
                                                                                      <w:divBdr>
                                                                                        <w:top w:val="none" w:sz="0" w:space="0" w:color="auto"/>
                                                                                        <w:left w:val="none" w:sz="0" w:space="0" w:color="auto"/>
                                                                                        <w:bottom w:val="none" w:sz="0" w:space="0" w:color="auto"/>
                                                                                        <w:right w:val="none" w:sz="0" w:space="0" w:color="auto"/>
                                                                                      </w:divBdr>
                                                                                    </w:div>
                                                                                  </w:divsChild>
                                                                                </w:div>
                                                                                <w:div w:id="1316566842">
                                                                                  <w:marLeft w:val="0"/>
                                                                                  <w:marRight w:val="0"/>
                                                                                  <w:marTop w:val="224"/>
                                                                                  <w:marBottom w:val="0"/>
                                                                                  <w:divBdr>
                                                                                    <w:top w:val="none" w:sz="0" w:space="0" w:color="auto"/>
                                                                                    <w:left w:val="none" w:sz="0" w:space="0" w:color="auto"/>
                                                                                    <w:bottom w:val="none" w:sz="0" w:space="0" w:color="auto"/>
                                                                                    <w:right w:val="none" w:sz="0" w:space="0" w:color="auto"/>
                                                                                  </w:divBdr>
                                                                                  <w:divsChild>
                                                                                    <w:div w:id="1353609893">
                                                                                      <w:marLeft w:val="0"/>
                                                                                      <w:marRight w:val="0"/>
                                                                                      <w:marTop w:val="0"/>
                                                                                      <w:marBottom w:val="0"/>
                                                                                      <w:divBdr>
                                                                                        <w:top w:val="none" w:sz="0" w:space="0" w:color="auto"/>
                                                                                        <w:left w:val="none" w:sz="0" w:space="0" w:color="auto"/>
                                                                                        <w:bottom w:val="none" w:sz="0" w:space="0" w:color="auto"/>
                                                                                        <w:right w:val="none" w:sz="0" w:space="0" w:color="auto"/>
                                                                                      </w:divBdr>
                                                                                    </w:div>
                                                                                  </w:divsChild>
                                                                                </w:div>
                                                                                <w:div w:id="1327246693">
                                                                                  <w:marLeft w:val="0"/>
                                                                                  <w:marRight w:val="0"/>
                                                                                  <w:marTop w:val="224"/>
                                                                                  <w:marBottom w:val="0"/>
                                                                                  <w:divBdr>
                                                                                    <w:top w:val="none" w:sz="0" w:space="0" w:color="auto"/>
                                                                                    <w:left w:val="none" w:sz="0" w:space="0" w:color="auto"/>
                                                                                    <w:bottom w:val="none" w:sz="0" w:space="0" w:color="auto"/>
                                                                                    <w:right w:val="none" w:sz="0" w:space="0" w:color="auto"/>
                                                                                  </w:divBdr>
                                                                                  <w:divsChild>
                                                                                    <w:div w:id="1822766399">
                                                                                      <w:marLeft w:val="0"/>
                                                                                      <w:marRight w:val="0"/>
                                                                                      <w:marTop w:val="0"/>
                                                                                      <w:marBottom w:val="0"/>
                                                                                      <w:divBdr>
                                                                                        <w:top w:val="none" w:sz="0" w:space="0" w:color="auto"/>
                                                                                        <w:left w:val="none" w:sz="0" w:space="0" w:color="auto"/>
                                                                                        <w:bottom w:val="none" w:sz="0" w:space="0" w:color="auto"/>
                                                                                        <w:right w:val="none" w:sz="0" w:space="0" w:color="auto"/>
                                                                                      </w:divBdr>
                                                                                    </w:div>
                                                                                  </w:divsChild>
                                                                                </w:div>
                                                                                <w:div w:id="1375808524">
                                                                                  <w:marLeft w:val="0"/>
                                                                                  <w:marRight w:val="0"/>
                                                                                  <w:marTop w:val="224"/>
                                                                                  <w:marBottom w:val="0"/>
                                                                                  <w:divBdr>
                                                                                    <w:top w:val="none" w:sz="0" w:space="0" w:color="auto"/>
                                                                                    <w:left w:val="none" w:sz="0" w:space="0" w:color="auto"/>
                                                                                    <w:bottom w:val="none" w:sz="0" w:space="0" w:color="auto"/>
                                                                                    <w:right w:val="none" w:sz="0" w:space="0" w:color="auto"/>
                                                                                  </w:divBdr>
                                                                                  <w:divsChild>
                                                                                    <w:div w:id="173804457">
                                                                                      <w:marLeft w:val="0"/>
                                                                                      <w:marRight w:val="0"/>
                                                                                      <w:marTop w:val="0"/>
                                                                                      <w:marBottom w:val="0"/>
                                                                                      <w:divBdr>
                                                                                        <w:top w:val="none" w:sz="0" w:space="0" w:color="auto"/>
                                                                                        <w:left w:val="none" w:sz="0" w:space="0" w:color="auto"/>
                                                                                        <w:bottom w:val="none" w:sz="0" w:space="0" w:color="auto"/>
                                                                                        <w:right w:val="none" w:sz="0" w:space="0" w:color="auto"/>
                                                                                      </w:divBdr>
                                                                                    </w:div>
                                                                                  </w:divsChild>
                                                                                </w:div>
                                                                                <w:div w:id="1422138669">
                                                                                  <w:marLeft w:val="0"/>
                                                                                  <w:marRight w:val="0"/>
                                                                                  <w:marTop w:val="224"/>
                                                                                  <w:marBottom w:val="0"/>
                                                                                  <w:divBdr>
                                                                                    <w:top w:val="none" w:sz="0" w:space="0" w:color="auto"/>
                                                                                    <w:left w:val="none" w:sz="0" w:space="0" w:color="auto"/>
                                                                                    <w:bottom w:val="none" w:sz="0" w:space="0" w:color="auto"/>
                                                                                    <w:right w:val="none" w:sz="0" w:space="0" w:color="auto"/>
                                                                                  </w:divBdr>
                                                                                  <w:divsChild>
                                                                                    <w:div w:id="915282554">
                                                                                      <w:marLeft w:val="0"/>
                                                                                      <w:marRight w:val="0"/>
                                                                                      <w:marTop w:val="0"/>
                                                                                      <w:marBottom w:val="0"/>
                                                                                      <w:divBdr>
                                                                                        <w:top w:val="none" w:sz="0" w:space="0" w:color="auto"/>
                                                                                        <w:left w:val="none" w:sz="0" w:space="0" w:color="auto"/>
                                                                                        <w:bottom w:val="none" w:sz="0" w:space="0" w:color="auto"/>
                                                                                        <w:right w:val="none" w:sz="0" w:space="0" w:color="auto"/>
                                                                                      </w:divBdr>
                                                                                    </w:div>
                                                                                  </w:divsChild>
                                                                                </w:div>
                                                                                <w:div w:id="1532644167">
                                                                                  <w:marLeft w:val="0"/>
                                                                                  <w:marRight w:val="0"/>
                                                                                  <w:marTop w:val="224"/>
                                                                                  <w:marBottom w:val="0"/>
                                                                                  <w:divBdr>
                                                                                    <w:top w:val="none" w:sz="0" w:space="0" w:color="auto"/>
                                                                                    <w:left w:val="none" w:sz="0" w:space="0" w:color="auto"/>
                                                                                    <w:bottom w:val="none" w:sz="0" w:space="0" w:color="auto"/>
                                                                                    <w:right w:val="none" w:sz="0" w:space="0" w:color="auto"/>
                                                                                  </w:divBdr>
                                                                                  <w:divsChild>
                                                                                    <w:div w:id="2016220571">
                                                                                      <w:marLeft w:val="0"/>
                                                                                      <w:marRight w:val="0"/>
                                                                                      <w:marTop w:val="0"/>
                                                                                      <w:marBottom w:val="0"/>
                                                                                      <w:divBdr>
                                                                                        <w:top w:val="none" w:sz="0" w:space="0" w:color="auto"/>
                                                                                        <w:left w:val="none" w:sz="0" w:space="0" w:color="auto"/>
                                                                                        <w:bottom w:val="none" w:sz="0" w:space="0" w:color="auto"/>
                                                                                        <w:right w:val="none" w:sz="0" w:space="0" w:color="auto"/>
                                                                                      </w:divBdr>
                                                                                    </w:div>
                                                                                  </w:divsChild>
                                                                                </w:div>
                                                                                <w:div w:id="2058505799">
                                                                                  <w:marLeft w:val="0"/>
                                                                                  <w:marRight w:val="0"/>
                                                                                  <w:marTop w:val="224"/>
                                                                                  <w:marBottom w:val="0"/>
                                                                                  <w:divBdr>
                                                                                    <w:top w:val="none" w:sz="0" w:space="0" w:color="auto"/>
                                                                                    <w:left w:val="none" w:sz="0" w:space="0" w:color="auto"/>
                                                                                    <w:bottom w:val="none" w:sz="0" w:space="0" w:color="auto"/>
                                                                                    <w:right w:val="none" w:sz="0" w:space="0" w:color="auto"/>
                                                                                  </w:divBdr>
                                                                                  <w:divsChild>
                                                                                    <w:div w:id="21118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492">
                                                                              <w:marLeft w:val="0"/>
                                                                              <w:marRight w:val="0"/>
                                                                              <w:marTop w:val="224"/>
                                                                              <w:marBottom w:val="0"/>
                                                                              <w:divBdr>
                                                                                <w:top w:val="none" w:sz="0" w:space="0" w:color="auto"/>
                                                                                <w:left w:val="none" w:sz="0" w:space="0" w:color="auto"/>
                                                                                <w:bottom w:val="none" w:sz="0" w:space="0" w:color="auto"/>
                                                                                <w:right w:val="none" w:sz="0" w:space="0" w:color="auto"/>
                                                                              </w:divBdr>
                                                                              <w:divsChild>
                                                                                <w:div w:id="1728533473">
                                                                                  <w:marLeft w:val="0"/>
                                                                                  <w:marRight w:val="0"/>
                                                                                  <w:marTop w:val="0"/>
                                                                                  <w:marBottom w:val="0"/>
                                                                                  <w:divBdr>
                                                                                    <w:top w:val="none" w:sz="0" w:space="0" w:color="auto"/>
                                                                                    <w:left w:val="none" w:sz="0" w:space="0" w:color="auto"/>
                                                                                    <w:bottom w:val="none" w:sz="0" w:space="0" w:color="auto"/>
                                                                                    <w:right w:val="none" w:sz="0" w:space="0" w:color="auto"/>
                                                                                  </w:divBdr>
                                                                                </w:div>
                                                                              </w:divsChild>
                                                                            </w:div>
                                                                            <w:div w:id="2121410229">
                                                                              <w:marLeft w:val="0"/>
                                                                              <w:marRight w:val="0"/>
                                                                              <w:marTop w:val="0"/>
                                                                              <w:marBottom w:val="0"/>
                                                                              <w:divBdr>
                                                                                <w:top w:val="none" w:sz="0" w:space="0" w:color="auto"/>
                                                                                <w:left w:val="none" w:sz="0" w:space="0" w:color="auto"/>
                                                                                <w:bottom w:val="none" w:sz="0" w:space="0" w:color="auto"/>
                                                                                <w:right w:val="none" w:sz="0" w:space="0" w:color="auto"/>
                                                                              </w:divBdr>
                                                                              <w:divsChild>
                                                                                <w:div w:id="654837904">
                                                                                  <w:marLeft w:val="0"/>
                                                                                  <w:marRight w:val="0"/>
                                                                                  <w:marTop w:val="224"/>
                                                                                  <w:marBottom w:val="0"/>
                                                                                  <w:divBdr>
                                                                                    <w:top w:val="none" w:sz="0" w:space="0" w:color="auto"/>
                                                                                    <w:left w:val="none" w:sz="0" w:space="0" w:color="auto"/>
                                                                                    <w:bottom w:val="none" w:sz="0" w:space="0" w:color="auto"/>
                                                                                    <w:right w:val="none" w:sz="0" w:space="0" w:color="auto"/>
                                                                                  </w:divBdr>
                                                                                  <w:divsChild>
                                                                                    <w:div w:id="17805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2140">
                                                                  <w:marLeft w:val="0"/>
                                                                  <w:marRight w:val="0"/>
                                                                  <w:marTop w:val="160"/>
                                                                  <w:marBottom w:val="0"/>
                                                                  <w:divBdr>
                                                                    <w:top w:val="none" w:sz="0" w:space="0" w:color="auto"/>
                                                                    <w:left w:val="none" w:sz="0" w:space="0" w:color="auto"/>
                                                                    <w:bottom w:val="none" w:sz="0" w:space="0" w:color="auto"/>
                                                                    <w:right w:val="none" w:sz="0" w:space="0" w:color="auto"/>
                                                                  </w:divBdr>
                                                                </w:div>
                                                                <w:div w:id="654456199">
                                                                  <w:marLeft w:val="0"/>
                                                                  <w:marRight w:val="0"/>
                                                                  <w:marTop w:val="224"/>
                                                                  <w:marBottom w:val="0"/>
                                                                  <w:divBdr>
                                                                    <w:top w:val="none" w:sz="0" w:space="0" w:color="auto"/>
                                                                    <w:left w:val="none" w:sz="0" w:space="0" w:color="auto"/>
                                                                    <w:bottom w:val="none" w:sz="0" w:space="0" w:color="auto"/>
                                                                    <w:right w:val="none" w:sz="0" w:space="0" w:color="auto"/>
                                                                  </w:divBdr>
                                                                  <w:divsChild>
                                                                    <w:div w:id="408113966">
                                                                      <w:marLeft w:val="0"/>
                                                                      <w:marRight w:val="0"/>
                                                                      <w:marTop w:val="0"/>
                                                                      <w:marBottom w:val="0"/>
                                                                      <w:divBdr>
                                                                        <w:top w:val="none" w:sz="0" w:space="0" w:color="auto"/>
                                                                        <w:left w:val="none" w:sz="0" w:space="0" w:color="auto"/>
                                                                        <w:bottom w:val="none" w:sz="0" w:space="0" w:color="auto"/>
                                                                        <w:right w:val="none" w:sz="0" w:space="0" w:color="auto"/>
                                                                      </w:divBdr>
                                                                    </w:div>
                                                                  </w:divsChild>
                                                                </w:div>
                                                                <w:div w:id="710958911">
                                                                  <w:marLeft w:val="0"/>
                                                                  <w:marRight w:val="0"/>
                                                                  <w:marTop w:val="224"/>
                                                                  <w:marBottom w:val="0"/>
                                                                  <w:divBdr>
                                                                    <w:top w:val="none" w:sz="0" w:space="0" w:color="auto"/>
                                                                    <w:left w:val="none" w:sz="0" w:space="0" w:color="auto"/>
                                                                    <w:bottom w:val="none" w:sz="0" w:space="0" w:color="auto"/>
                                                                    <w:right w:val="none" w:sz="0" w:space="0" w:color="auto"/>
                                                                  </w:divBdr>
                                                                  <w:divsChild>
                                                                    <w:div w:id="1980839397">
                                                                      <w:marLeft w:val="0"/>
                                                                      <w:marRight w:val="0"/>
                                                                      <w:marTop w:val="0"/>
                                                                      <w:marBottom w:val="0"/>
                                                                      <w:divBdr>
                                                                        <w:top w:val="none" w:sz="0" w:space="0" w:color="auto"/>
                                                                        <w:left w:val="none" w:sz="0" w:space="0" w:color="auto"/>
                                                                        <w:bottom w:val="none" w:sz="0" w:space="0" w:color="auto"/>
                                                                        <w:right w:val="none" w:sz="0" w:space="0" w:color="auto"/>
                                                                      </w:divBdr>
                                                                    </w:div>
                                                                  </w:divsChild>
                                                                </w:div>
                                                                <w:div w:id="1051536571">
                                                                  <w:marLeft w:val="0"/>
                                                                  <w:marRight w:val="0"/>
                                                                  <w:marTop w:val="224"/>
                                                                  <w:marBottom w:val="0"/>
                                                                  <w:divBdr>
                                                                    <w:top w:val="none" w:sz="0" w:space="0" w:color="auto"/>
                                                                    <w:left w:val="none" w:sz="0" w:space="0" w:color="auto"/>
                                                                    <w:bottom w:val="none" w:sz="0" w:space="0" w:color="auto"/>
                                                                    <w:right w:val="none" w:sz="0" w:space="0" w:color="auto"/>
                                                                  </w:divBdr>
                                                                  <w:divsChild>
                                                                    <w:div w:id="14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5354">
                                                              <w:marLeft w:val="0"/>
                                                              <w:marRight w:val="0"/>
                                                              <w:marTop w:val="224"/>
                                                              <w:marBottom w:val="224"/>
                                                              <w:divBdr>
                                                                <w:top w:val="none" w:sz="0" w:space="0" w:color="auto"/>
                                                                <w:left w:val="none" w:sz="0" w:space="0" w:color="auto"/>
                                                                <w:bottom w:val="none" w:sz="0" w:space="0" w:color="auto"/>
                                                                <w:right w:val="none" w:sz="0" w:space="0" w:color="auto"/>
                                                              </w:divBdr>
                                                              <w:divsChild>
                                                                <w:div w:id="814180501">
                                                                  <w:marLeft w:val="0"/>
                                                                  <w:marRight w:val="0"/>
                                                                  <w:marTop w:val="224"/>
                                                                  <w:marBottom w:val="0"/>
                                                                  <w:divBdr>
                                                                    <w:top w:val="none" w:sz="0" w:space="0" w:color="auto"/>
                                                                    <w:left w:val="none" w:sz="0" w:space="0" w:color="auto"/>
                                                                    <w:bottom w:val="none" w:sz="0" w:space="0" w:color="auto"/>
                                                                    <w:right w:val="none" w:sz="0" w:space="0" w:color="auto"/>
                                                                  </w:divBdr>
                                                                  <w:divsChild>
                                                                    <w:div w:id="1126579072">
                                                                      <w:marLeft w:val="0"/>
                                                                      <w:marRight w:val="0"/>
                                                                      <w:marTop w:val="0"/>
                                                                      <w:marBottom w:val="0"/>
                                                                      <w:divBdr>
                                                                        <w:top w:val="none" w:sz="0" w:space="0" w:color="auto"/>
                                                                        <w:left w:val="none" w:sz="0" w:space="0" w:color="auto"/>
                                                                        <w:bottom w:val="none" w:sz="0" w:space="0" w:color="auto"/>
                                                                        <w:right w:val="none" w:sz="0" w:space="0" w:color="auto"/>
                                                                      </w:divBdr>
                                                                    </w:div>
                                                                  </w:divsChild>
                                                                </w:div>
                                                                <w:div w:id="934825282">
                                                                  <w:marLeft w:val="0"/>
                                                                  <w:marRight w:val="0"/>
                                                                  <w:marTop w:val="0"/>
                                                                  <w:marBottom w:val="0"/>
                                                                  <w:divBdr>
                                                                    <w:top w:val="none" w:sz="0" w:space="0" w:color="auto"/>
                                                                    <w:left w:val="none" w:sz="0" w:space="0" w:color="auto"/>
                                                                    <w:bottom w:val="none" w:sz="0" w:space="0" w:color="auto"/>
                                                                    <w:right w:val="none" w:sz="0" w:space="0" w:color="auto"/>
                                                                  </w:divBdr>
                                                                  <w:divsChild>
                                                                    <w:div w:id="1913421230">
                                                                      <w:marLeft w:val="0"/>
                                                                      <w:marRight w:val="0"/>
                                                                      <w:marTop w:val="0"/>
                                                                      <w:marBottom w:val="0"/>
                                                                      <w:divBdr>
                                                                        <w:top w:val="none" w:sz="0" w:space="0" w:color="auto"/>
                                                                        <w:left w:val="none" w:sz="0" w:space="0" w:color="auto"/>
                                                                        <w:bottom w:val="none" w:sz="0" w:space="0" w:color="auto"/>
                                                                        <w:right w:val="none" w:sz="0" w:space="0" w:color="auto"/>
                                                                      </w:divBdr>
                                                                      <w:divsChild>
                                                                        <w:div w:id="1833795249">
                                                                          <w:marLeft w:val="0"/>
                                                                          <w:marRight w:val="0"/>
                                                                          <w:marTop w:val="0"/>
                                                                          <w:marBottom w:val="0"/>
                                                                          <w:divBdr>
                                                                            <w:top w:val="none" w:sz="0" w:space="0" w:color="auto"/>
                                                                            <w:left w:val="none" w:sz="0" w:space="0" w:color="auto"/>
                                                                            <w:bottom w:val="none" w:sz="0" w:space="0" w:color="auto"/>
                                                                            <w:right w:val="none" w:sz="0" w:space="0" w:color="auto"/>
                                                                          </w:divBdr>
                                                                          <w:divsChild>
                                                                            <w:div w:id="935481454">
                                                                              <w:marLeft w:val="0"/>
                                                                              <w:marRight w:val="0"/>
                                                                              <w:marTop w:val="224"/>
                                                                              <w:marBottom w:val="0"/>
                                                                              <w:divBdr>
                                                                                <w:top w:val="none" w:sz="0" w:space="0" w:color="auto"/>
                                                                                <w:left w:val="none" w:sz="0" w:space="0" w:color="auto"/>
                                                                                <w:bottom w:val="none" w:sz="0" w:space="0" w:color="auto"/>
                                                                                <w:right w:val="none" w:sz="0" w:space="0" w:color="auto"/>
                                                                              </w:divBdr>
                                                                              <w:divsChild>
                                                                                <w:div w:id="344946491">
                                                                                  <w:marLeft w:val="0"/>
                                                                                  <w:marRight w:val="0"/>
                                                                                  <w:marTop w:val="0"/>
                                                                                  <w:marBottom w:val="0"/>
                                                                                  <w:divBdr>
                                                                                    <w:top w:val="none" w:sz="0" w:space="0" w:color="auto"/>
                                                                                    <w:left w:val="none" w:sz="0" w:space="0" w:color="auto"/>
                                                                                    <w:bottom w:val="none" w:sz="0" w:space="0" w:color="auto"/>
                                                                                    <w:right w:val="none" w:sz="0" w:space="0" w:color="auto"/>
                                                                                  </w:divBdr>
                                                                                </w:div>
                                                                              </w:divsChild>
                                                                            </w:div>
                                                                            <w:div w:id="2074695379">
                                                                              <w:marLeft w:val="0"/>
                                                                              <w:marRight w:val="0"/>
                                                                              <w:marTop w:val="224"/>
                                                                              <w:marBottom w:val="0"/>
                                                                              <w:divBdr>
                                                                                <w:top w:val="none" w:sz="0" w:space="0" w:color="auto"/>
                                                                                <w:left w:val="none" w:sz="0" w:space="0" w:color="auto"/>
                                                                                <w:bottom w:val="none" w:sz="0" w:space="0" w:color="auto"/>
                                                                                <w:right w:val="none" w:sz="0" w:space="0" w:color="auto"/>
                                                                              </w:divBdr>
                                                                              <w:divsChild>
                                                                                <w:div w:id="783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31079">
                                                                  <w:marLeft w:val="0"/>
                                                                  <w:marRight w:val="0"/>
                                                                  <w:marTop w:val="160"/>
                                                                  <w:marBottom w:val="0"/>
                                                                  <w:divBdr>
                                                                    <w:top w:val="none" w:sz="0" w:space="0" w:color="auto"/>
                                                                    <w:left w:val="none" w:sz="0" w:space="0" w:color="auto"/>
                                                                    <w:bottom w:val="none" w:sz="0" w:space="0" w:color="auto"/>
                                                                    <w:right w:val="none" w:sz="0" w:space="0" w:color="auto"/>
                                                                  </w:divBdr>
                                                                </w:div>
                                                              </w:divsChild>
                                                            </w:div>
                                                            <w:div w:id="1984507329">
                                                              <w:marLeft w:val="0"/>
                                                              <w:marRight w:val="0"/>
                                                              <w:marTop w:val="224"/>
                                                              <w:marBottom w:val="224"/>
                                                              <w:divBdr>
                                                                <w:top w:val="none" w:sz="0" w:space="0" w:color="auto"/>
                                                                <w:left w:val="none" w:sz="0" w:space="0" w:color="auto"/>
                                                                <w:bottom w:val="none" w:sz="0" w:space="0" w:color="auto"/>
                                                                <w:right w:val="none" w:sz="0" w:space="0" w:color="auto"/>
                                                              </w:divBdr>
                                                              <w:divsChild>
                                                                <w:div w:id="336007362">
                                                                  <w:marLeft w:val="0"/>
                                                                  <w:marRight w:val="0"/>
                                                                  <w:marTop w:val="224"/>
                                                                  <w:marBottom w:val="0"/>
                                                                  <w:divBdr>
                                                                    <w:top w:val="none" w:sz="0" w:space="0" w:color="auto"/>
                                                                    <w:left w:val="none" w:sz="0" w:space="0" w:color="auto"/>
                                                                    <w:bottom w:val="none" w:sz="0" w:space="0" w:color="auto"/>
                                                                    <w:right w:val="none" w:sz="0" w:space="0" w:color="auto"/>
                                                                  </w:divBdr>
                                                                  <w:divsChild>
                                                                    <w:div w:id="1961642767">
                                                                      <w:marLeft w:val="0"/>
                                                                      <w:marRight w:val="0"/>
                                                                      <w:marTop w:val="0"/>
                                                                      <w:marBottom w:val="0"/>
                                                                      <w:divBdr>
                                                                        <w:top w:val="none" w:sz="0" w:space="0" w:color="auto"/>
                                                                        <w:left w:val="none" w:sz="0" w:space="0" w:color="auto"/>
                                                                        <w:bottom w:val="none" w:sz="0" w:space="0" w:color="auto"/>
                                                                        <w:right w:val="none" w:sz="0" w:space="0" w:color="auto"/>
                                                                      </w:divBdr>
                                                                    </w:div>
                                                                  </w:divsChild>
                                                                </w:div>
                                                                <w:div w:id="759644918">
                                                                  <w:marLeft w:val="0"/>
                                                                  <w:marRight w:val="0"/>
                                                                  <w:marTop w:val="224"/>
                                                                  <w:marBottom w:val="0"/>
                                                                  <w:divBdr>
                                                                    <w:top w:val="none" w:sz="0" w:space="0" w:color="auto"/>
                                                                    <w:left w:val="none" w:sz="0" w:space="0" w:color="auto"/>
                                                                    <w:bottom w:val="none" w:sz="0" w:space="0" w:color="auto"/>
                                                                    <w:right w:val="none" w:sz="0" w:space="0" w:color="auto"/>
                                                                  </w:divBdr>
                                                                  <w:divsChild>
                                                                    <w:div w:id="19838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7112">
                                                          <w:marLeft w:val="0"/>
                                                          <w:marRight w:val="0"/>
                                                          <w:marTop w:val="0"/>
                                                          <w:marBottom w:val="0"/>
                                                          <w:divBdr>
                                                            <w:top w:val="none" w:sz="0" w:space="0" w:color="auto"/>
                                                            <w:left w:val="none" w:sz="0" w:space="0" w:color="auto"/>
                                                            <w:bottom w:val="none" w:sz="0" w:space="0" w:color="auto"/>
                                                            <w:right w:val="none" w:sz="0" w:space="0" w:color="auto"/>
                                                          </w:divBdr>
                                                        </w:div>
                                                        <w:div w:id="1573737558">
                                                          <w:marLeft w:val="0"/>
                                                          <w:marRight w:val="0"/>
                                                          <w:marTop w:val="0"/>
                                                          <w:marBottom w:val="0"/>
                                                          <w:divBdr>
                                                            <w:top w:val="none" w:sz="0" w:space="0" w:color="auto"/>
                                                            <w:left w:val="none" w:sz="0" w:space="0" w:color="auto"/>
                                                            <w:bottom w:val="none" w:sz="0" w:space="0" w:color="auto"/>
                                                            <w:right w:val="none" w:sz="0" w:space="0" w:color="auto"/>
                                                          </w:divBdr>
                                                        </w:div>
                                                        <w:div w:id="1914076124">
                                                          <w:marLeft w:val="0"/>
                                                          <w:marRight w:val="0"/>
                                                          <w:marTop w:val="0"/>
                                                          <w:marBottom w:val="0"/>
                                                          <w:divBdr>
                                                            <w:top w:val="none" w:sz="0" w:space="0" w:color="auto"/>
                                                            <w:left w:val="none" w:sz="0" w:space="0" w:color="auto"/>
                                                            <w:bottom w:val="none" w:sz="0" w:space="0" w:color="auto"/>
                                                            <w:right w:val="none" w:sz="0" w:space="0" w:color="auto"/>
                                                          </w:divBdr>
                                                          <w:divsChild>
                                                            <w:div w:id="31423959">
                                                              <w:marLeft w:val="0"/>
                                                              <w:marRight w:val="0"/>
                                                              <w:marTop w:val="0"/>
                                                              <w:marBottom w:val="0"/>
                                                              <w:divBdr>
                                                                <w:top w:val="none" w:sz="0" w:space="0" w:color="auto"/>
                                                                <w:left w:val="none" w:sz="0" w:space="0" w:color="auto"/>
                                                                <w:bottom w:val="none" w:sz="0" w:space="0" w:color="auto"/>
                                                                <w:right w:val="none" w:sz="0" w:space="0" w:color="auto"/>
                                                              </w:divBdr>
                                                            </w:div>
                                                            <w:div w:id="617685324">
                                                              <w:marLeft w:val="0"/>
                                                              <w:marRight w:val="0"/>
                                                              <w:marTop w:val="0"/>
                                                              <w:marBottom w:val="0"/>
                                                              <w:divBdr>
                                                                <w:top w:val="none" w:sz="0" w:space="0" w:color="auto"/>
                                                                <w:left w:val="none" w:sz="0" w:space="0" w:color="auto"/>
                                                                <w:bottom w:val="none" w:sz="0" w:space="0" w:color="auto"/>
                                                                <w:right w:val="none" w:sz="0" w:space="0" w:color="auto"/>
                                                              </w:divBdr>
                                                            </w:div>
                                                            <w:div w:id="1397781389">
                                                              <w:marLeft w:val="0"/>
                                                              <w:marRight w:val="0"/>
                                                              <w:marTop w:val="0"/>
                                                              <w:marBottom w:val="0"/>
                                                              <w:divBdr>
                                                                <w:top w:val="none" w:sz="0" w:space="0" w:color="auto"/>
                                                                <w:left w:val="none" w:sz="0" w:space="0" w:color="auto"/>
                                                                <w:bottom w:val="none" w:sz="0" w:space="0" w:color="auto"/>
                                                                <w:right w:val="none" w:sz="0" w:space="0" w:color="auto"/>
                                                              </w:divBdr>
                                                            </w:div>
                                                            <w:div w:id="1620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7CE1C75F1A349BD3517148F5E196B" ma:contentTypeVersion="8" ma:contentTypeDescription="Create a new document." ma:contentTypeScope="" ma:versionID="fe4cdcf56c5e5214e310db92d3be5343">
  <xsd:schema xmlns:xsd="http://www.w3.org/2001/XMLSchema" xmlns:xs="http://www.w3.org/2001/XMLSchema" xmlns:p="http://schemas.microsoft.com/office/2006/metadata/properties" xmlns:ns2="49347cb9-d1e3-4e77-8ba1-41516d698db6" xmlns:ns3="e169770e-97a0-46c8-b051-b0626ecc1257" targetNamespace="http://schemas.microsoft.com/office/2006/metadata/properties" ma:root="true" ma:fieldsID="dabf1d29e5fb248c12effe34f72e4fe6" ns2:_="" ns3:_="">
    <xsd:import namespace="49347cb9-d1e3-4e77-8ba1-41516d698db6"/>
    <xsd:import namespace="e169770e-97a0-46c8-b051-b0626ecc1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7cb9-d1e3-4e77-8ba1-41516d698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9770e-97a0-46c8-b051-b0626ecc12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1044B-4F82-4F69-9DF4-4F0CF0D76E8C}">
  <ds:schemaRefs>
    <ds:schemaRef ds:uri="http://schemas.microsoft.com/sharepoint/v3/contenttype/forms"/>
  </ds:schemaRefs>
</ds:datastoreItem>
</file>

<file path=customXml/itemProps2.xml><?xml version="1.0" encoding="utf-8"?>
<ds:datastoreItem xmlns:ds="http://schemas.openxmlformats.org/officeDocument/2006/customXml" ds:itemID="{52C06A46-159C-488B-BDA3-06D2468E6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7cb9-d1e3-4e77-8ba1-41516d698db6"/>
    <ds:schemaRef ds:uri="e169770e-97a0-46c8-b051-b0626ecc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DAC18-75BA-4F03-94A0-9A40EF53E118}">
  <ds:schemaRefs>
    <ds:schemaRef ds:uri="http://schemas.openxmlformats.org/officeDocument/2006/bibliography"/>
  </ds:schemaRefs>
</ds:datastoreItem>
</file>

<file path=customXml/itemProps4.xml><?xml version="1.0" encoding="utf-8"?>
<ds:datastoreItem xmlns:ds="http://schemas.openxmlformats.org/officeDocument/2006/customXml" ds:itemID="{211821BF-91E3-413F-851F-AC19FD9AF1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12</Pages>
  <Words>3057</Words>
  <Characters>17517</Characters>
  <Application>Microsoft Office Word</Application>
  <DocSecurity>0</DocSecurity>
  <Lines>145</Lines>
  <Paragraphs>41</Paragraphs>
  <ScaleCrop>false</ScaleCrop>
  <Company>Browne Jacobson LLP</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TOMN</dc:creator>
  <cp:keywords/>
  <dc:description/>
  <cp:lastModifiedBy>Matthew Cordes</cp:lastModifiedBy>
  <cp:revision>2</cp:revision>
  <cp:lastPrinted>2019-11-20T13:53:00Z</cp:lastPrinted>
  <dcterms:created xsi:type="dcterms:W3CDTF">2025-02-02T21:55:00Z</dcterms:created>
  <dcterms:modified xsi:type="dcterms:W3CDTF">2025-02-02T21:55:00Z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L:29136058v1</vt:lpwstr>
  </property>
  <property fmtid="{D5CDD505-2E9C-101B-9397-08002B2CF9AE}" pid="3" name="ContentTypeId">
    <vt:lpwstr>0x01010006F7CE1C75F1A349BD3517148F5E196B</vt:lpwstr>
  </property>
</Properties>
</file>