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64D3F" w14:textId="77777777" w:rsidR="00772A36" w:rsidRDefault="007D378B" w:rsidP="001F2049">
      <w:pPr>
        <w:rPr>
          <w:sz w:val="18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F0957" wp14:editId="592613C3">
                <wp:simplePos x="0" y="0"/>
                <wp:positionH relativeFrom="column">
                  <wp:posOffset>5187297</wp:posOffset>
                </wp:positionH>
                <wp:positionV relativeFrom="paragraph">
                  <wp:posOffset>-367469</wp:posOffset>
                </wp:positionV>
                <wp:extent cx="1093785" cy="828040"/>
                <wp:effectExtent l="0" t="0" r="1143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785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6DEFE" w14:textId="77777777" w:rsidR="00837B58" w:rsidRDefault="00837B58" w:rsidP="00772A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0D8F63" wp14:editId="0642AC8C">
                                  <wp:extent cx="827340" cy="684530"/>
                                  <wp:effectExtent l="0" t="0" r="0" b="127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60" cy="690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4F0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45pt;margin-top:-28.95pt;width:86.1pt;height:6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" fillcolor="white [3201]" strokeweight=".5pt">
                <v:textbox>
                  <w:txbxContent>
                    <w:p w14:paraId="0056DEFE" w14:textId="77777777" w:rsidR="00837B58" w:rsidRDefault="00837B58" w:rsidP="00772A36">
                      <w:r>
                        <w:rPr>
                          <w:noProof/>
                        </w:rPr>
                        <w:drawing>
                          <wp:inline distT="0" distB="0" distL="0" distR="0" wp14:anchorId="3F0D8F63" wp14:editId="0642AC8C">
                            <wp:extent cx="827340" cy="684530"/>
                            <wp:effectExtent l="0" t="0" r="0" b="127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60" cy="690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112C8" wp14:editId="03CA4E90">
                <wp:simplePos x="0" y="0"/>
                <wp:positionH relativeFrom="column">
                  <wp:posOffset>-452927</wp:posOffset>
                </wp:positionH>
                <wp:positionV relativeFrom="paragraph">
                  <wp:posOffset>-384561</wp:posOffset>
                </wp:positionV>
                <wp:extent cx="1153682" cy="857885"/>
                <wp:effectExtent l="0" t="0" r="2794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682" cy="85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DEFD0" w14:textId="77777777" w:rsidR="00837B58" w:rsidRDefault="00837B58" w:rsidP="00772A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3613FD" wp14:editId="7AA978FE">
                                  <wp:extent cx="1008403" cy="753745"/>
                                  <wp:effectExtent l="0" t="0" r="1270" b="825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823" cy="758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112C8" id="Text Box 1" o:spid="_x0000_s1027" type="#_x0000_t202" style="position:absolute;margin-left:-35.65pt;margin-top:-30.3pt;width:90.85pt;height:6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" fillcolor="white [3201]" strokeweight=".5pt">
                <v:textbox>
                  <w:txbxContent>
                    <w:p w14:paraId="0D9DEFD0" w14:textId="77777777" w:rsidR="00837B58" w:rsidRDefault="00837B58" w:rsidP="00772A36">
                      <w:r>
                        <w:rPr>
                          <w:noProof/>
                        </w:rPr>
                        <w:drawing>
                          <wp:inline distT="0" distB="0" distL="0" distR="0" wp14:anchorId="093613FD" wp14:editId="7AA978FE">
                            <wp:extent cx="1008403" cy="753745"/>
                            <wp:effectExtent l="0" t="0" r="1270" b="825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823" cy="758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33C07" wp14:editId="6D52D8AB">
                <wp:simplePos x="0" y="0"/>
                <wp:positionH relativeFrom="margin">
                  <wp:posOffset>754926</wp:posOffset>
                </wp:positionH>
                <wp:positionV relativeFrom="paragraph">
                  <wp:posOffset>-359250</wp:posOffset>
                </wp:positionV>
                <wp:extent cx="4349661" cy="832485"/>
                <wp:effectExtent l="0" t="0" r="1333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661" cy="8324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8E2CF" w14:textId="77777777" w:rsidR="00837B58" w:rsidRPr="007D378B" w:rsidRDefault="007D378B" w:rsidP="00772A36">
                            <w:pPr>
                              <w:jc w:val="center"/>
                              <w:rPr>
                                <w:rFonts w:ascii="Cavolini" w:hAnsi="Cavolini" w:cs="Cavolini"/>
                                <w:sz w:val="48"/>
                              </w:rPr>
                            </w:pPr>
                            <w:r w:rsidRPr="007D378B">
                              <w:rPr>
                                <w:rFonts w:ascii="Cavolini" w:hAnsi="Cavolini" w:cs="Cavolini"/>
                                <w:sz w:val="48"/>
                              </w:rPr>
                              <w:t xml:space="preserve">Our Learning – Year </w:t>
                            </w:r>
                            <w:r w:rsidR="00D5485E">
                              <w:rPr>
                                <w:rFonts w:ascii="Cavolini" w:hAnsi="Cavolini" w:cs="Cavolini"/>
                                <w:sz w:val="48"/>
                              </w:rPr>
                              <w:t>6</w:t>
                            </w:r>
                          </w:p>
                          <w:p w14:paraId="5DC1E448" w14:textId="476A53E5" w:rsidR="007D378B" w:rsidRPr="007D378B" w:rsidRDefault="003F7030" w:rsidP="00772A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33C07" id="Text Box 3" o:spid="_x0000_s1028" type="#_x0000_t202" style="position:absolute;margin-left:59.45pt;margin-top:-28.3pt;width:342.5pt;height:65.5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" fillcolor="#f6f8fc [180]" strokeweight=".5pt">
                <v:fill color2="#c7d4ed [980]" colors="0 #f6f8fc;48497f #abc0e4;54395f #abc0e4;1 #c7d5ed" focus="100%" type="gradient"/>
                <v:textbox>
                  <w:txbxContent>
                    <w:p w14:paraId="2818E2CF" w14:textId="77777777" w:rsidR="00837B58" w:rsidRPr="007D378B" w:rsidRDefault="007D378B" w:rsidP="00772A36">
                      <w:pPr>
                        <w:jc w:val="center"/>
                        <w:rPr>
                          <w:rFonts w:ascii="Cavolini" w:hAnsi="Cavolini" w:cs="Cavolini"/>
                          <w:sz w:val="48"/>
                        </w:rPr>
                      </w:pPr>
                      <w:r w:rsidRPr="007D378B">
                        <w:rPr>
                          <w:rFonts w:ascii="Cavolini" w:hAnsi="Cavolini" w:cs="Cavolini"/>
                          <w:sz w:val="48"/>
                        </w:rPr>
                        <w:t xml:space="preserve">Our Learning – Year </w:t>
                      </w:r>
                      <w:r w:rsidR="00D5485E">
                        <w:rPr>
                          <w:rFonts w:ascii="Cavolini" w:hAnsi="Cavolini" w:cs="Cavolini"/>
                          <w:sz w:val="48"/>
                        </w:rPr>
                        <w:t>6</w:t>
                      </w:r>
                    </w:p>
                    <w:p w14:paraId="5DC1E448" w14:textId="476A53E5" w:rsidR="007D378B" w:rsidRPr="007D378B" w:rsidRDefault="003F7030" w:rsidP="00772A3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2024-2025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F8A20" w14:textId="77777777" w:rsidR="00861E28" w:rsidRDefault="00861E28" w:rsidP="001F2049">
      <w:pPr>
        <w:rPr>
          <w:sz w:val="18"/>
          <w:szCs w:val="42"/>
        </w:rPr>
      </w:pPr>
    </w:p>
    <w:p w14:paraId="5642E403" w14:textId="77777777" w:rsidR="0075781D" w:rsidRPr="00861E28" w:rsidRDefault="0075781D" w:rsidP="001F2049">
      <w:pPr>
        <w:rPr>
          <w:sz w:val="18"/>
          <w:szCs w:val="42"/>
        </w:rPr>
      </w:pPr>
    </w:p>
    <w:tbl>
      <w:tblPr>
        <w:tblStyle w:val="TableGrid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49"/>
        <w:gridCol w:w="2552"/>
        <w:gridCol w:w="2553"/>
        <w:gridCol w:w="2553"/>
      </w:tblGrid>
      <w:tr w:rsidR="00D5485E" w14:paraId="7BA792C8" w14:textId="77777777" w:rsidTr="5EDFFAFB">
        <w:tc>
          <w:tcPr>
            <w:tcW w:w="2549" w:type="dxa"/>
            <w:shd w:val="clear" w:color="auto" w:fill="D9E2F3" w:themeFill="accent1" w:themeFillTint="33"/>
          </w:tcPr>
          <w:p w14:paraId="5F3220A1" w14:textId="77777777" w:rsidR="00D5485E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>
              <w:rPr>
                <w:rFonts w:ascii="Cavolini" w:hAnsi="Cavolini" w:cs="Cavolini"/>
                <w:sz w:val="36"/>
                <w:szCs w:val="40"/>
              </w:rPr>
              <w:t>Themes</w:t>
            </w:r>
          </w:p>
        </w:tc>
        <w:tc>
          <w:tcPr>
            <w:tcW w:w="7658" w:type="dxa"/>
            <w:gridSpan w:val="3"/>
            <w:shd w:val="clear" w:color="auto" w:fill="D9E2F3" w:themeFill="accent1" w:themeFillTint="33"/>
          </w:tcPr>
          <w:p w14:paraId="211A9CA7" w14:textId="77777777" w:rsidR="00D5485E" w:rsidRPr="000910E5" w:rsidRDefault="00D5485E" w:rsidP="001F2049">
            <w:pPr>
              <w:rPr>
                <w:rFonts w:ascii="Cavolini" w:hAnsi="Cavolini" w:cs="Cavolini"/>
                <w:sz w:val="20"/>
                <w:szCs w:val="40"/>
              </w:rPr>
            </w:pPr>
            <w:r w:rsidRPr="000910E5">
              <w:rPr>
                <w:rFonts w:ascii="Cavolini" w:hAnsi="Cavolini" w:cs="Cavolini"/>
                <w:sz w:val="20"/>
                <w:szCs w:val="40"/>
              </w:rPr>
              <w:t>Our Faith</w:t>
            </w:r>
          </w:p>
          <w:p w14:paraId="14F8762E" w14:textId="77777777" w:rsidR="00D5485E" w:rsidRPr="000910E5" w:rsidRDefault="00D5485E" w:rsidP="001F2049">
            <w:pPr>
              <w:rPr>
                <w:rFonts w:ascii="Cavolini" w:hAnsi="Cavolini" w:cs="Cavolini"/>
                <w:sz w:val="20"/>
                <w:szCs w:val="40"/>
              </w:rPr>
            </w:pPr>
            <w:r w:rsidRPr="000910E5">
              <w:rPr>
                <w:rFonts w:ascii="Cavolini" w:hAnsi="Cavolini" w:cs="Cavolini"/>
                <w:sz w:val="20"/>
                <w:szCs w:val="40"/>
              </w:rPr>
              <w:t>Our Lives</w:t>
            </w:r>
          </w:p>
          <w:p w14:paraId="1ADA8F71" w14:textId="77777777" w:rsidR="00D5485E" w:rsidRPr="000910E5" w:rsidRDefault="00D5485E" w:rsidP="001F2049">
            <w:pPr>
              <w:rPr>
                <w:rFonts w:ascii="Cavolini" w:hAnsi="Cavolini" w:cs="Cavolini"/>
                <w:sz w:val="20"/>
                <w:szCs w:val="40"/>
              </w:rPr>
            </w:pPr>
            <w:r w:rsidRPr="000910E5">
              <w:rPr>
                <w:rFonts w:ascii="Cavolini" w:hAnsi="Cavolini" w:cs="Cavolini"/>
                <w:sz w:val="20"/>
                <w:szCs w:val="40"/>
              </w:rPr>
              <w:t>Our Diversities</w:t>
            </w:r>
          </w:p>
          <w:p w14:paraId="4DBD9587" w14:textId="77777777" w:rsidR="00D5485E" w:rsidRPr="000910E5" w:rsidRDefault="00D5485E" w:rsidP="001F2049">
            <w:pPr>
              <w:rPr>
                <w:rFonts w:ascii="Cavolini" w:hAnsi="Cavolini" w:cs="Cavolini"/>
                <w:sz w:val="20"/>
                <w:szCs w:val="40"/>
              </w:rPr>
            </w:pPr>
            <w:r w:rsidRPr="000910E5">
              <w:rPr>
                <w:rFonts w:ascii="Cavolini" w:hAnsi="Cavolini" w:cs="Cavolini"/>
                <w:sz w:val="20"/>
                <w:szCs w:val="40"/>
              </w:rPr>
              <w:t>Our Histories</w:t>
            </w:r>
          </w:p>
          <w:p w14:paraId="7D1E2DB6" w14:textId="77777777" w:rsidR="00D5485E" w:rsidRPr="000910E5" w:rsidRDefault="00D5485E" w:rsidP="001F2049">
            <w:pPr>
              <w:rPr>
                <w:rFonts w:ascii="Cavolini" w:hAnsi="Cavolini" w:cs="Cavolini"/>
                <w:sz w:val="20"/>
                <w:szCs w:val="40"/>
              </w:rPr>
            </w:pPr>
            <w:r w:rsidRPr="000910E5">
              <w:rPr>
                <w:rFonts w:ascii="Cavolini" w:hAnsi="Cavolini" w:cs="Cavolini"/>
                <w:sz w:val="20"/>
                <w:szCs w:val="40"/>
              </w:rPr>
              <w:t>Our Discoveries</w:t>
            </w:r>
          </w:p>
          <w:p w14:paraId="09CC9EE0" w14:textId="77777777" w:rsidR="00D5485E" w:rsidRPr="000910E5" w:rsidRDefault="00D5485E" w:rsidP="001F2049">
            <w:pPr>
              <w:rPr>
                <w:rFonts w:ascii="Cavolini" w:hAnsi="Cavolini" w:cs="Cavolini"/>
                <w:sz w:val="20"/>
                <w:szCs w:val="40"/>
              </w:rPr>
            </w:pPr>
            <w:r w:rsidRPr="000910E5">
              <w:rPr>
                <w:rFonts w:ascii="Cavolini" w:hAnsi="Cavolini" w:cs="Cavolini"/>
                <w:sz w:val="20"/>
                <w:szCs w:val="40"/>
              </w:rPr>
              <w:t>Our Creativity</w:t>
            </w:r>
          </w:p>
          <w:p w14:paraId="09F79F51" w14:textId="77777777" w:rsidR="00D5485E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0910E5">
              <w:rPr>
                <w:rFonts w:ascii="Cavolini" w:hAnsi="Cavolini" w:cs="Cavolini"/>
                <w:sz w:val="20"/>
                <w:szCs w:val="40"/>
              </w:rPr>
              <w:t>Our Common Home</w:t>
            </w:r>
          </w:p>
        </w:tc>
      </w:tr>
      <w:tr w:rsidR="00D5485E" w14:paraId="53E68FF3" w14:textId="77777777" w:rsidTr="5EDFFAFB">
        <w:tc>
          <w:tcPr>
            <w:tcW w:w="2549" w:type="dxa"/>
            <w:shd w:val="clear" w:color="auto" w:fill="D9E2F3" w:themeFill="accent1" w:themeFillTint="33"/>
          </w:tcPr>
          <w:p w14:paraId="66B6F0E0" w14:textId="77777777" w:rsidR="00D5485E" w:rsidRPr="007D378B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>
              <w:rPr>
                <w:rFonts w:ascii="Cavolini" w:hAnsi="Cavolini" w:cs="Cavolini"/>
                <w:sz w:val="36"/>
                <w:szCs w:val="40"/>
              </w:rPr>
              <w:t xml:space="preserve">Year 1 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1343A2B6" w14:textId="77777777" w:rsidR="00D5485E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>
              <w:rPr>
                <w:rFonts w:ascii="Cavolini" w:hAnsi="Cavolini" w:cs="Cavolini"/>
                <w:sz w:val="36"/>
                <w:szCs w:val="40"/>
              </w:rPr>
              <w:t xml:space="preserve">Advent </w:t>
            </w:r>
          </w:p>
        </w:tc>
        <w:tc>
          <w:tcPr>
            <w:tcW w:w="2553" w:type="dxa"/>
            <w:shd w:val="clear" w:color="auto" w:fill="D9E2F3" w:themeFill="accent1" w:themeFillTint="33"/>
          </w:tcPr>
          <w:p w14:paraId="24C5D1B9" w14:textId="77777777" w:rsidR="00D5485E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>
              <w:rPr>
                <w:rFonts w:ascii="Cavolini" w:hAnsi="Cavolini" w:cs="Cavolini"/>
                <w:sz w:val="36"/>
                <w:szCs w:val="40"/>
              </w:rPr>
              <w:t>Lent</w:t>
            </w:r>
          </w:p>
        </w:tc>
        <w:tc>
          <w:tcPr>
            <w:tcW w:w="2553" w:type="dxa"/>
            <w:shd w:val="clear" w:color="auto" w:fill="D9E2F3" w:themeFill="accent1" w:themeFillTint="33"/>
          </w:tcPr>
          <w:p w14:paraId="540B631F" w14:textId="77777777" w:rsidR="00D5485E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>
              <w:rPr>
                <w:rFonts w:ascii="Cavolini" w:hAnsi="Cavolini" w:cs="Cavolini"/>
                <w:sz w:val="36"/>
                <w:szCs w:val="40"/>
              </w:rPr>
              <w:t>Pentecost</w:t>
            </w:r>
          </w:p>
        </w:tc>
      </w:tr>
      <w:tr w:rsidR="00D5485E" w:rsidRPr="001F2049" w14:paraId="3C55DDFB" w14:textId="77777777" w:rsidTr="5EDFFAFB">
        <w:trPr>
          <w:trHeight w:val="1389"/>
        </w:trPr>
        <w:tc>
          <w:tcPr>
            <w:tcW w:w="2549" w:type="dxa"/>
            <w:shd w:val="clear" w:color="auto" w:fill="D9E2F3" w:themeFill="accent1" w:themeFillTint="33"/>
          </w:tcPr>
          <w:p w14:paraId="4F2D4880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t xml:space="preserve">Our Religious Education </w:t>
            </w:r>
          </w:p>
        </w:tc>
        <w:tc>
          <w:tcPr>
            <w:tcW w:w="2552" w:type="dxa"/>
            <w:shd w:val="clear" w:color="auto" w:fill="auto"/>
          </w:tcPr>
          <w:p w14:paraId="39EE8DCC" w14:textId="3EFA3996" w:rsidR="00D5485E" w:rsidRPr="001F2049" w:rsidRDefault="003F7030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Creation and Covenant</w:t>
            </w:r>
          </w:p>
          <w:p w14:paraId="0FC2A613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Prophecy and Promise </w:t>
            </w:r>
          </w:p>
          <w:p w14:paraId="3969EE03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FDCAB07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14:paraId="0F82DAE0" w14:textId="622CD7F8" w:rsidR="00E92540" w:rsidRDefault="00E92540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Galilee to Jerusalem</w:t>
            </w:r>
          </w:p>
          <w:p w14:paraId="6850D64A" w14:textId="39305D94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Desert to Garden </w:t>
            </w:r>
          </w:p>
          <w:p w14:paraId="0039D431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14:paraId="47F2F6A8" w14:textId="77777777" w:rsidR="00E92540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Dialogue and</w:t>
            </w:r>
            <w:r w:rsidR="00E92540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1F2049">
              <w:rPr>
                <w:rFonts w:ascii="Arial" w:eastAsia="Times New Roman" w:hAnsi="Arial" w:cs="Arial"/>
                <w:lang w:eastAsia="en-GB"/>
              </w:rPr>
              <w:t>Encounter</w:t>
            </w:r>
          </w:p>
          <w:p w14:paraId="04A4EE67" w14:textId="7044FBA3" w:rsidR="0028431C" w:rsidRPr="001F2049" w:rsidRDefault="00E92540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 the Ends of the Earth</w:t>
            </w:r>
            <w:r w:rsidR="0028431C"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65AAA80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F4BDC79" w14:textId="77777777" w:rsidR="00D5485E" w:rsidRPr="001F2049" w:rsidRDefault="00D5485E" w:rsidP="001F2049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D5485E" w:rsidRPr="001F2049" w14:paraId="50E6C665" w14:textId="77777777" w:rsidTr="5EDFFAFB">
        <w:trPr>
          <w:trHeight w:val="514"/>
        </w:trPr>
        <w:tc>
          <w:tcPr>
            <w:tcW w:w="2549" w:type="dxa"/>
            <w:shd w:val="clear" w:color="auto" w:fill="D9E2F3" w:themeFill="accent1" w:themeFillTint="33"/>
          </w:tcPr>
          <w:p w14:paraId="4531BFB9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t xml:space="preserve">Our English </w:t>
            </w:r>
          </w:p>
        </w:tc>
        <w:tc>
          <w:tcPr>
            <w:tcW w:w="2552" w:type="dxa"/>
            <w:shd w:val="clear" w:color="auto" w:fill="auto"/>
          </w:tcPr>
          <w:p w14:paraId="04A2DDB7" w14:textId="464D8F57" w:rsidR="008C50A5" w:rsidRPr="001F2049" w:rsidRDefault="008C50A5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Street</w:t>
            </w:r>
            <w:r w:rsidR="00A32984">
              <w:rPr>
                <w:rFonts w:ascii="Arial" w:hAnsi="Arial" w:cs="Arial"/>
              </w:rPr>
              <w:t xml:space="preserve"> C</w:t>
            </w:r>
            <w:bookmarkStart w:id="0" w:name="_GoBack"/>
            <w:bookmarkEnd w:id="0"/>
            <w:r w:rsidRPr="001F2049">
              <w:rPr>
                <w:rFonts w:ascii="Arial" w:hAnsi="Arial" w:cs="Arial"/>
              </w:rPr>
              <w:t>hild</w:t>
            </w:r>
          </w:p>
          <w:p w14:paraId="73062BE7" w14:textId="0A9CD4B0" w:rsidR="003F7030" w:rsidRPr="001F2049" w:rsidRDefault="003F7030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Story set in the Victorian Era</w:t>
            </w:r>
          </w:p>
          <w:p w14:paraId="3D9822CE" w14:textId="56047BA3" w:rsidR="003F7030" w:rsidRPr="001F2049" w:rsidRDefault="003F7030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Biographies</w:t>
            </w:r>
          </w:p>
          <w:p w14:paraId="327E2422" w14:textId="77777777" w:rsidR="008C50A5" w:rsidRPr="001F2049" w:rsidRDefault="008C50A5" w:rsidP="001F2049">
            <w:pPr>
              <w:rPr>
                <w:rFonts w:ascii="Arial" w:hAnsi="Arial" w:cs="Arial"/>
              </w:rPr>
            </w:pPr>
          </w:p>
          <w:p w14:paraId="253F40C2" w14:textId="63852DE5" w:rsidR="008C50A5" w:rsidRPr="001F2049" w:rsidRDefault="003F7030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The Explorer</w:t>
            </w:r>
          </w:p>
          <w:p w14:paraId="073E8E60" w14:textId="54B7E527" w:rsidR="003F7030" w:rsidRPr="001F2049" w:rsidRDefault="003F7030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Adventure story</w:t>
            </w:r>
          </w:p>
          <w:p w14:paraId="2DDEF60A" w14:textId="5C657CE7" w:rsidR="003F7030" w:rsidRPr="001F2049" w:rsidRDefault="003F7030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Non-chronological report</w:t>
            </w:r>
          </w:p>
          <w:p w14:paraId="5E90F919" w14:textId="77777777" w:rsidR="003F7030" w:rsidRPr="001F2049" w:rsidRDefault="003F7030" w:rsidP="001F2049">
            <w:pPr>
              <w:rPr>
                <w:rFonts w:ascii="Arial" w:hAnsi="Arial" w:cs="Arial"/>
              </w:rPr>
            </w:pPr>
          </w:p>
          <w:p w14:paraId="79C2D4D4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14:paraId="53690F98" w14:textId="52449DFF" w:rsidR="008C50A5" w:rsidRPr="001F2049" w:rsidRDefault="003F7030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Letters from the Lighthouse</w:t>
            </w:r>
          </w:p>
          <w:p w14:paraId="2D6E2D7C" w14:textId="4CC5F797" w:rsidR="003F7030" w:rsidRPr="001F2049" w:rsidRDefault="003F7030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Letter writing</w:t>
            </w:r>
          </w:p>
          <w:p w14:paraId="61B82728" w14:textId="01FF8095" w:rsidR="003F7030" w:rsidRPr="001F2049" w:rsidRDefault="003F7030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WW2 poetry</w:t>
            </w:r>
          </w:p>
          <w:p w14:paraId="6F47930A" w14:textId="77777777" w:rsidR="008C50A5" w:rsidRPr="001F2049" w:rsidRDefault="008C50A5" w:rsidP="001F2049">
            <w:pPr>
              <w:rPr>
                <w:rFonts w:ascii="Arial" w:hAnsi="Arial" w:cs="Arial"/>
              </w:rPr>
            </w:pPr>
          </w:p>
          <w:p w14:paraId="06A37A42" w14:textId="4B7A740A" w:rsidR="008C50A5" w:rsidRPr="001F2049" w:rsidRDefault="003F7030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 xml:space="preserve">Journey to </w:t>
            </w:r>
            <w:proofErr w:type="spellStart"/>
            <w:r w:rsidRPr="001F2049">
              <w:rPr>
                <w:rFonts w:ascii="Arial" w:hAnsi="Arial" w:cs="Arial"/>
              </w:rPr>
              <w:t>Jo’burg</w:t>
            </w:r>
            <w:proofErr w:type="spellEnd"/>
          </w:p>
          <w:p w14:paraId="33C2900E" w14:textId="44511FFF" w:rsidR="003F7030" w:rsidRPr="001F2049" w:rsidRDefault="001F2049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Instructions</w:t>
            </w:r>
          </w:p>
          <w:p w14:paraId="77456010" w14:textId="552EB064" w:rsidR="001F2049" w:rsidRPr="001F2049" w:rsidRDefault="001F2049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Persuasive speech</w:t>
            </w:r>
          </w:p>
          <w:p w14:paraId="426BC087" w14:textId="1A195507" w:rsidR="00D5485E" w:rsidRPr="001F2049" w:rsidRDefault="008C50A5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</w:tcPr>
          <w:p w14:paraId="5FA3B43B" w14:textId="77777777" w:rsidR="008C50A5" w:rsidRPr="001F2049" w:rsidRDefault="001F2049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Holes</w:t>
            </w:r>
          </w:p>
          <w:p w14:paraId="466E3F8F" w14:textId="77777777" w:rsidR="001F2049" w:rsidRPr="001F2049" w:rsidRDefault="001F2049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Suspense story</w:t>
            </w:r>
          </w:p>
          <w:p w14:paraId="245ECD33" w14:textId="77777777" w:rsidR="001F2049" w:rsidRPr="001F2049" w:rsidRDefault="001F2049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Discursive writing</w:t>
            </w:r>
          </w:p>
          <w:p w14:paraId="78E39B85" w14:textId="77777777" w:rsidR="001F2049" w:rsidRPr="001F2049" w:rsidRDefault="001F2049" w:rsidP="001F2049">
            <w:pPr>
              <w:rPr>
                <w:rFonts w:ascii="Arial" w:hAnsi="Arial" w:cs="Arial"/>
              </w:rPr>
            </w:pPr>
          </w:p>
          <w:p w14:paraId="3BB0E64A" w14:textId="77777777" w:rsidR="001F2049" w:rsidRPr="001F2049" w:rsidRDefault="001F2049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The Song of the Dolphin Boy</w:t>
            </w:r>
          </w:p>
          <w:p w14:paraId="643D9108" w14:textId="77777777" w:rsidR="001F2049" w:rsidRPr="001F2049" w:rsidRDefault="001F2049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Newspaper reports</w:t>
            </w:r>
          </w:p>
          <w:p w14:paraId="3AC5CA18" w14:textId="04419D56" w:rsidR="001F2049" w:rsidRPr="001F2049" w:rsidRDefault="001F2049" w:rsidP="001F2049">
            <w:pPr>
              <w:rPr>
                <w:rFonts w:ascii="Arial" w:hAnsi="Arial" w:cs="Arial"/>
              </w:rPr>
            </w:pPr>
          </w:p>
        </w:tc>
      </w:tr>
      <w:tr w:rsidR="00D5485E" w:rsidRPr="001F2049" w14:paraId="71F1B3C9" w14:textId="77777777" w:rsidTr="5EDFFAFB">
        <w:trPr>
          <w:trHeight w:val="514"/>
        </w:trPr>
        <w:tc>
          <w:tcPr>
            <w:tcW w:w="2549" w:type="dxa"/>
            <w:shd w:val="clear" w:color="auto" w:fill="D9E2F3" w:themeFill="accent1" w:themeFillTint="33"/>
          </w:tcPr>
          <w:p w14:paraId="4055FC10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t>Our Maths</w:t>
            </w:r>
          </w:p>
          <w:p w14:paraId="3DB3D6D1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14:paraId="3744E412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Place Value </w:t>
            </w:r>
          </w:p>
          <w:p w14:paraId="68EE5FB4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Addition and Subtraction </w:t>
            </w:r>
          </w:p>
          <w:p w14:paraId="1BDA5C14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Fractions </w:t>
            </w:r>
          </w:p>
          <w:p w14:paraId="230B1D05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Converting time </w:t>
            </w:r>
          </w:p>
          <w:p w14:paraId="7C6513AB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CB07291" w14:textId="77777777" w:rsidR="00D5485E" w:rsidRPr="001F2049" w:rsidRDefault="00D5485E" w:rsidP="001F2049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14:paraId="282810CD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Decimals </w:t>
            </w:r>
          </w:p>
          <w:p w14:paraId="24194012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Fractions, decimals and percentages </w:t>
            </w:r>
          </w:p>
          <w:p w14:paraId="77BBC3D5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Converting units of measurement </w:t>
            </w:r>
          </w:p>
          <w:p w14:paraId="7954C5A6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Fractions, decimals and percentages </w:t>
            </w:r>
          </w:p>
          <w:p w14:paraId="442F7A80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Area, perimeter volume </w:t>
            </w:r>
          </w:p>
          <w:p w14:paraId="6C7B4A74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Volume </w:t>
            </w:r>
          </w:p>
          <w:p w14:paraId="50E428B2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14:paraId="5BFA0583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Shape  </w:t>
            </w:r>
          </w:p>
          <w:p w14:paraId="21B24C0E" w14:textId="77777777" w:rsidR="00D5485E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Position and direction  </w:t>
            </w:r>
          </w:p>
          <w:p w14:paraId="501C8A47" w14:textId="77777777" w:rsidR="0028431C" w:rsidRPr="001F2049" w:rsidRDefault="0028431C" w:rsidP="001F2049">
            <w:pPr>
              <w:textAlignment w:val="baseline"/>
              <w:rPr>
                <w:rFonts w:ascii="Arial" w:hAnsi="Arial" w:cs="Arial"/>
              </w:rPr>
            </w:pP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Real World maths projects</w:t>
            </w:r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D5485E" w:rsidRPr="001F2049" w14:paraId="2B016148" w14:textId="77777777" w:rsidTr="5EDFFAFB">
        <w:trPr>
          <w:trHeight w:val="514"/>
        </w:trPr>
        <w:tc>
          <w:tcPr>
            <w:tcW w:w="2549" w:type="dxa"/>
            <w:shd w:val="clear" w:color="auto" w:fill="D9E2F3" w:themeFill="accent1" w:themeFillTint="33"/>
          </w:tcPr>
          <w:p w14:paraId="608B18BC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t>Our Science</w:t>
            </w:r>
          </w:p>
        </w:tc>
        <w:tc>
          <w:tcPr>
            <w:tcW w:w="2552" w:type="dxa"/>
            <w:shd w:val="clear" w:color="auto" w:fill="auto"/>
          </w:tcPr>
          <w:p w14:paraId="15E0FF49" w14:textId="77777777" w:rsidR="001F2049" w:rsidRPr="001F2049" w:rsidRDefault="001F2049" w:rsidP="001F2049">
            <w:pPr>
              <w:spacing w:line="259" w:lineRule="auto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1F2049">
              <w:rPr>
                <w:rStyle w:val="normaltextrun"/>
                <w:rFonts w:ascii="Arial" w:hAnsi="Arial" w:cs="Arial"/>
                <w:color w:val="000000" w:themeColor="text1"/>
              </w:rPr>
              <w:t>Living things and their habitats</w:t>
            </w:r>
          </w:p>
          <w:p w14:paraId="02089DBE" w14:textId="77777777" w:rsidR="001F2049" w:rsidRPr="001F2049" w:rsidRDefault="001F2049" w:rsidP="001F2049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  <w:p w14:paraId="7655102D" w14:textId="429232DF" w:rsidR="001F2049" w:rsidRPr="001F2049" w:rsidRDefault="001F2049" w:rsidP="001F2049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1F2049">
              <w:rPr>
                <w:rFonts w:ascii="Arial" w:hAnsi="Arial" w:cs="Arial"/>
                <w:color w:val="000000" w:themeColor="text1"/>
              </w:rPr>
              <w:t>The circulatory system</w:t>
            </w:r>
          </w:p>
        </w:tc>
        <w:tc>
          <w:tcPr>
            <w:tcW w:w="2553" w:type="dxa"/>
            <w:shd w:val="clear" w:color="auto" w:fill="auto"/>
          </w:tcPr>
          <w:p w14:paraId="385A881B" w14:textId="10DBEC5C" w:rsidR="00D5485E" w:rsidRPr="001F2049" w:rsidRDefault="00D5485E" w:rsidP="001F2049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Evolution</w:t>
            </w:r>
            <w:r w:rsidR="001F2049"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and inheritance</w:t>
            </w:r>
          </w:p>
          <w:p w14:paraId="7677E976" w14:textId="77777777" w:rsidR="001F2049" w:rsidRPr="001F2049" w:rsidRDefault="001F2049" w:rsidP="001F2049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</w:p>
          <w:p w14:paraId="04245418" w14:textId="5F958780" w:rsidR="00D5485E" w:rsidRPr="001F2049" w:rsidRDefault="001F2049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L</w:t>
            </w:r>
            <w:r w:rsidR="00D5485E" w:rsidRPr="001F2049">
              <w:rPr>
                <w:rFonts w:ascii="Arial" w:hAnsi="Arial" w:cs="Arial"/>
              </w:rPr>
              <w:t>ight</w:t>
            </w:r>
          </w:p>
        </w:tc>
        <w:tc>
          <w:tcPr>
            <w:tcW w:w="2553" w:type="dxa"/>
            <w:shd w:val="clear" w:color="auto" w:fill="auto"/>
          </w:tcPr>
          <w:p w14:paraId="00BADFDC" w14:textId="77777777" w:rsidR="00D5485E" w:rsidRPr="001F2049" w:rsidRDefault="0028431C" w:rsidP="001F2049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Electricity</w:t>
            </w:r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1C2AA4CF" w14:textId="77777777" w:rsidR="0028431C" w:rsidRPr="001F2049" w:rsidRDefault="0028431C" w:rsidP="001F2049">
            <w:pPr>
              <w:rPr>
                <w:rStyle w:val="eop"/>
                <w:rFonts w:ascii="Arial" w:hAnsi="Arial" w:cs="Arial"/>
                <w:color w:val="000000" w:themeColor="text1"/>
              </w:rPr>
            </w:pPr>
          </w:p>
        </w:tc>
      </w:tr>
      <w:tr w:rsidR="00D5485E" w:rsidRPr="001F2049" w14:paraId="22E33486" w14:textId="77777777" w:rsidTr="5EDFFAFB">
        <w:trPr>
          <w:trHeight w:val="514"/>
        </w:trPr>
        <w:tc>
          <w:tcPr>
            <w:tcW w:w="2549" w:type="dxa"/>
            <w:shd w:val="clear" w:color="auto" w:fill="D9E2F3" w:themeFill="accent1" w:themeFillTint="33"/>
          </w:tcPr>
          <w:p w14:paraId="6EFDE274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t xml:space="preserve">Our History </w:t>
            </w:r>
          </w:p>
        </w:tc>
        <w:tc>
          <w:tcPr>
            <w:tcW w:w="2552" w:type="dxa"/>
            <w:shd w:val="clear" w:color="auto" w:fill="auto"/>
          </w:tcPr>
          <w:p w14:paraId="1CE575CA" w14:textId="15A1CB78" w:rsidR="00D5485E" w:rsidRPr="001F2049" w:rsidRDefault="00D5485E" w:rsidP="001F2049">
            <w:pPr>
              <w:rPr>
                <w:rFonts w:ascii="Arial" w:hAnsi="Arial" w:cs="Arial"/>
              </w:rPr>
            </w:pP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Victorians</w:t>
            </w:r>
            <w:r w:rsid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– Rich and Poor</w:t>
            </w:r>
          </w:p>
        </w:tc>
        <w:tc>
          <w:tcPr>
            <w:tcW w:w="2553" w:type="dxa"/>
            <w:shd w:val="clear" w:color="auto" w:fill="auto"/>
          </w:tcPr>
          <w:p w14:paraId="29E488FF" w14:textId="6032EDB1" w:rsidR="00D5485E" w:rsidRPr="001F2049" w:rsidRDefault="00D5485E" w:rsidP="001F2049">
            <w:pPr>
              <w:rPr>
                <w:rFonts w:ascii="Arial" w:hAnsi="Arial" w:cs="Arial"/>
              </w:rPr>
            </w:pPr>
            <w:r w:rsidRPr="001F2049">
              <w:rPr>
                <w:rStyle w:val="normaltextrun"/>
                <w:rFonts w:ascii="Arial" w:hAnsi="Arial" w:cs="Arial"/>
                <w:bCs/>
                <w:color w:val="000000"/>
                <w:shd w:val="clear" w:color="auto" w:fill="FFFFFF"/>
              </w:rPr>
              <w:t>A Child’s War WWII</w:t>
            </w: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</w:t>
            </w:r>
            <w:proofErr w:type="gramStart"/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The</w:t>
            </w:r>
            <w:proofErr w:type="gramEnd"/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impact of the war on the lives of children</w:t>
            </w:r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553" w:type="dxa"/>
            <w:shd w:val="clear" w:color="auto" w:fill="auto"/>
          </w:tcPr>
          <w:p w14:paraId="3F686478" w14:textId="77777777" w:rsidR="00D5485E" w:rsidRPr="001F2049" w:rsidRDefault="0028431C" w:rsidP="001F2049">
            <w:pPr>
              <w:rPr>
                <w:rFonts w:ascii="Arial" w:hAnsi="Arial" w:cs="Arial"/>
              </w:rPr>
            </w:pPr>
            <w:r w:rsidRPr="001F2049">
              <w:rPr>
                <w:rStyle w:val="normaltextrun"/>
                <w:rFonts w:ascii="Arial" w:hAnsi="Arial" w:cs="Arial"/>
                <w:bCs/>
                <w:color w:val="000000"/>
                <w:shd w:val="clear" w:color="auto" w:fill="FFFFFF"/>
              </w:rPr>
              <w:t>Crime &amp; Punishment</w:t>
            </w:r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D5485E" w:rsidRPr="001F2049" w14:paraId="315F4F22" w14:textId="77777777" w:rsidTr="5EDFFAFB">
        <w:trPr>
          <w:trHeight w:val="514"/>
        </w:trPr>
        <w:tc>
          <w:tcPr>
            <w:tcW w:w="2549" w:type="dxa"/>
            <w:shd w:val="clear" w:color="auto" w:fill="D9E2F3" w:themeFill="accent1" w:themeFillTint="33"/>
          </w:tcPr>
          <w:p w14:paraId="0162C5DC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t xml:space="preserve">Our Geography </w:t>
            </w:r>
          </w:p>
        </w:tc>
        <w:tc>
          <w:tcPr>
            <w:tcW w:w="2552" w:type="dxa"/>
            <w:shd w:val="clear" w:color="auto" w:fill="auto"/>
          </w:tcPr>
          <w:p w14:paraId="454D3FD8" w14:textId="77777777" w:rsidR="00D5485E" w:rsidRPr="001F2049" w:rsidRDefault="00D5485E" w:rsidP="001F2049">
            <w:pPr>
              <w:rPr>
                <w:rFonts w:ascii="Arial" w:hAnsi="Arial" w:cs="Arial"/>
              </w:rPr>
            </w:pPr>
            <w:r w:rsidRPr="001F2049">
              <w:rPr>
                <w:rStyle w:val="normaltextrun"/>
                <w:rFonts w:ascii="Arial" w:hAnsi="Arial" w:cs="Arial"/>
                <w:bCs/>
                <w:color w:val="000000"/>
                <w:shd w:val="clear" w:color="auto" w:fill="FFFFFF"/>
              </w:rPr>
              <w:t>The Amazon Rainforest</w:t>
            </w:r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553" w:type="dxa"/>
            <w:shd w:val="clear" w:color="auto" w:fill="auto"/>
          </w:tcPr>
          <w:p w14:paraId="3F9720C7" w14:textId="77777777" w:rsidR="00D5485E" w:rsidRPr="001F2049" w:rsidRDefault="00D5485E" w:rsidP="001F2049">
            <w:pPr>
              <w:rPr>
                <w:rFonts w:ascii="Arial" w:hAnsi="Arial" w:cs="Arial"/>
              </w:rPr>
            </w:pPr>
            <w:r w:rsidRPr="001F2049">
              <w:rPr>
                <w:rStyle w:val="normaltextrun"/>
                <w:rFonts w:ascii="Arial" w:hAnsi="Arial" w:cs="Arial"/>
                <w:bCs/>
                <w:color w:val="000000"/>
                <w:shd w:val="clear" w:color="auto" w:fill="FFFFFF"/>
              </w:rPr>
              <w:t>Developing Countries in Africa</w:t>
            </w:r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553" w:type="dxa"/>
            <w:shd w:val="clear" w:color="auto" w:fill="auto"/>
          </w:tcPr>
          <w:p w14:paraId="23D15965" w14:textId="77777777" w:rsidR="00D5485E" w:rsidRPr="001F2049" w:rsidRDefault="0028431C" w:rsidP="001F2049">
            <w:pPr>
              <w:rPr>
                <w:rFonts w:ascii="Arial" w:hAnsi="Arial" w:cs="Arial"/>
              </w:rPr>
            </w:pPr>
            <w:r w:rsidRPr="001F2049">
              <w:rPr>
                <w:rStyle w:val="normaltextrun"/>
                <w:rFonts w:ascii="Arial" w:hAnsi="Arial" w:cs="Arial"/>
                <w:bCs/>
                <w:color w:val="000000"/>
                <w:shd w:val="clear" w:color="auto" w:fill="FFFFFF"/>
              </w:rPr>
              <w:t>Care for Our Common Home</w:t>
            </w:r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D5485E" w:rsidRPr="001F2049" w14:paraId="4D5243F9" w14:textId="77777777" w:rsidTr="5EDFFAFB">
        <w:trPr>
          <w:trHeight w:val="514"/>
        </w:trPr>
        <w:tc>
          <w:tcPr>
            <w:tcW w:w="2549" w:type="dxa"/>
            <w:shd w:val="clear" w:color="auto" w:fill="D9E2F3" w:themeFill="accent1" w:themeFillTint="33"/>
          </w:tcPr>
          <w:p w14:paraId="306BA438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lastRenderedPageBreak/>
              <w:t xml:space="preserve">Our Computing </w:t>
            </w:r>
          </w:p>
        </w:tc>
        <w:tc>
          <w:tcPr>
            <w:tcW w:w="2552" w:type="dxa"/>
            <w:shd w:val="clear" w:color="auto" w:fill="auto"/>
          </w:tcPr>
          <w:p w14:paraId="2C87BC28" w14:textId="77777777" w:rsidR="00D5485E" w:rsidRPr="001F2049" w:rsidRDefault="00D5485E" w:rsidP="001F2049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Computing systems and networks Communication</w:t>
            </w:r>
          </w:p>
          <w:p w14:paraId="6E4A0CC4" w14:textId="77777777" w:rsidR="00D5485E" w:rsidRPr="001F2049" w:rsidRDefault="00D5485E" w:rsidP="001F2049">
            <w:pPr>
              <w:rPr>
                <w:rFonts w:ascii="Arial" w:hAnsi="Arial" w:cs="Arial"/>
              </w:rPr>
            </w:pP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Creating Media – 3D Modelling </w:t>
            </w:r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553" w:type="dxa"/>
            <w:shd w:val="clear" w:color="auto" w:fill="auto"/>
          </w:tcPr>
          <w:p w14:paraId="29D8AAEC" w14:textId="77777777" w:rsidR="00D5485E" w:rsidRPr="001F2049" w:rsidRDefault="00D5485E" w:rsidP="001F2049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1F2049">
              <w:rPr>
                <w:rStyle w:val="normaltextrun"/>
                <w:rFonts w:ascii="Arial" w:hAnsi="Arial" w:cs="Arial"/>
                <w:bCs/>
                <w:color w:val="000000"/>
                <w:shd w:val="clear" w:color="auto" w:fill="FFFFFF"/>
                <w:lang w:val="en-US"/>
              </w:rPr>
              <w:t>Creating Media – Web page creation</w:t>
            </w: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 </w:t>
            </w:r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7821F2FA" w14:textId="77777777" w:rsidR="00D5485E" w:rsidRPr="001F2049" w:rsidRDefault="00D5485E" w:rsidP="001F2049">
            <w:pPr>
              <w:ind w:left="90" w:right="7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lang w:val="en-US" w:eastAsia="en-GB"/>
              </w:rPr>
              <w:t>Data and Information –</w:t>
            </w:r>
            <w:r w:rsidRPr="001F2049">
              <w:rPr>
                <w:rFonts w:ascii="Arial" w:eastAsia="Times New Roman" w:hAnsi="Arial" w:cs="Arial"/>
                <w:lang w:eastAsia="en-GB"/>
              </w:rPr>
              <w:t>  </w:t>
            </w:r>
          </w:p>
          <w:p w14:paraId="49735974" w14:textId="77777777" w:rsidR="00D5485E" w:rsidRPr="001F2049" w:rsidRDefault="00D5485E" w:rsidP="001F2049">
            <w:pPr>
              <w:ind w:left="120" w:right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lang w:val="en-US" w:eastAsia="en-GB"/>
              </w:rPr>
              <w:t>Spreadsheets</w:t>
            </w:r>
          </w:p>
          <w:p w14:paraId="693BA210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14:paraId="2FC5215F" w14:textId="77777777" w:rsidR="0028431C" w:rsidRPr="001F2049" w:rsidRDefault="0028431C" w:rsidP="001F2049">
            <w:pPr>
              <w:ind w:left="40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lang w:val="en-US" w:eastAsia="en-GB"/>
              </w:rPr>
              <w:t>Programming A –</w:t>
            </w:r>
            <w:r w:rsidRPr="001F2049">
              <w:rPr>
                <w:rFonts w:ascii="Arial" w:eastAsia="Times New Roman" w:hAnsi="Arial" w:cs="Arial"/>
                <w:lang w:eastAsia="en-GB"/>
              </w:rPr>
              <w:t>  </w:t>
            </w:r>
          </w:p>
          <w:p w14:paraId="389E0005" w14:textId="77777777" w:rsidR="0028431C" w:rsidRPr="001F2049" w:rsidRDefault="0028431C" w:rsidP="001F2049">
            <w:pPr>
              <w:ind w:left="33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lang w:val="en-US" w:eastAsia="en-GB"/>
              </w:rPr>
              <w:t>Variables in games</w:t>
            </w:r>
            <w:r w:rsidRPr="001F2049">
              <w:rPr>
                <w:rFonts w:ascii="Arial" w:eastAsia="Times New Roman" w:hAnsi="Arial" w:cs="Arial"/>
                <w:lang w:eastAsia="en-GB"/>
              </w:rPr>
              <w:t>  </w:t>
            </w:r>
          </w:p>
          <w:p w14:paraId="207396BC" w14:textId="77777777" w:rsidR="0028431C" w:rsidRPr="001F2049" w:rsidRDefault="0028431C" w:rsidP="001F2049">
            <w:pPr>
              <w:ind w:left="195" w:right="19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lang w:val="en-US" w:eastAsia="en-GB"/>
              </w:rPr>
              <w:t>Programming B –</w:t>
            </w:r>
            <w:r w:rsidRPr="001F2049">
              <w:rPr>
                <w:rFonts w:ascii="Arial" w:eastAsia="Times New Roman" w:hAnsi="Arial" w:cs="Arial"/>
                <w:lang w:eastAsia="en-GB"/>
              </w:rPr>
              <w:t>  </w:t>
            </w:r>
          </w:p>
          <w:p w14:paraId="0D6A78C0" w14:textId="77777777" w:rsidR="0028431C" w:rsidRPr="001F2049" w:rsidRDefault="0028431C" w:rsidP="001F2049">
            <w:pPr>
              <w:ind w:left="195" w:right="19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lang w:val="en-US" w:eastAsia="en-GB"/>
              </w:rPr>
              <w:t>Sensing</w:t>
            </w:r>
            <w:r w:rsidRPr="001F2049">
              <w:rPr>
                <w:rFonts w:ascii="Arial" w:eastAsia="Times New Roman" w:hAnsi="Arial" w:cs="Arial"/>
                <w:lang w:eastAsia="en-GB"/>
              </w:rPr>
              <w:t>  </w:t>
            </w:r>
          </w:p>
          <w:p w14:paraId="48A7180B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</w:tc>
      </w:tr>
      <w:tr w:rsidR="00D5485E" w:rsidRPr="001F2049" w14:paraId="3D511575" w14:textId="77777777" w:rsidTr="5EDFFAFB">
        <w:trPr>
          <w:trHeight w:val="514"/>
        </w:trPr>
        <w:tc>
          <w:tcPr>
            <w:tcW w:w="2549" w:type="dxa"/>
            <w:shd w:val="clear" w:color="auto" w:fill="D9E2F3" w:themeFill="accent1" w:themeFillTint="33"/>
          </w:tcPr>
          <w:p w14:paraId="68068976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t>Our PE</w:t>
            </w:r>
          </w:p>
        </w:tc>
        <w:tc>
          <w:tcPr>
            <w:tcW w:w="2552" w:type="dxa"/>
            <w:shd w:val="clear" w:color="auto" w:fill="auto"/>
          </w:tcPr>
          <w:p w14:paraId="5DD4642F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Val Sabin Dance  </w:t>
            </w:r>
          </w:p>
          <w:p w14:paraId="381443A1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Val Sabin games (O) </w:t>
            </w:r>
          </w:p>
          <w:p w14:paraId="7C73482F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Netball Basket ball  </w:t>
            </w:r>
          </w:p>
          <w:p w14:paraId="6DA524F6" w14:textId="77777777" w:rsidR="00D5485E" w:rsidRPr="001F2049" w:rsidRDefault="00D5485E" w:rsidP="001F2049">
            <w:pPr>
              <w:ind w:left="105" w:right="-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color w:val="FF0000"/>
                <w:lang w:val="en-US" w:eastAsia="en-GB"/>
              </w:rPr>
              <w:t>Gymnastics Unit X</w:t>
            </w:r>
            <w:r w:rsidRPr="001F2049">
              <w:rPr>
                <w:rFonts w:ascii="Arial" w:eastAsia="Times New Roman" w:hAnsi="Arial" w:cs="Arial"/>
                <w:color w:val="FF0000"/>
                <w:lang w:eastAsia="en-GB"/>
              </w:rPr>
              <w:t> </w:t>
            </w:r>
          </w:p>
          <w:p w14:paraId="7387F52A" w14:textId="77777777" w:rsidR="00D5485E" w:rsidRPr="001F2049" w:rsidRDefault="00D5485E" w:rsidP="001F2049">
            <w:pPr>
              <w:ind w:left="105" w:right="-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val="en-US" w:eastAsia="en-GB"/>
              </w:rPr>
              <w:t>Working together – matching, mirroring and contrasting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1D53994" w14:textId="77777777" w:rsidR="00D5485E" w:rsidRPr="001F2049" w:rsidRDefault="00D5485E" w:rsidP="001F2049">
            <w:pPr>
              <w:ind w:left="225" w:right="21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C0EBD35" w14:textId="77777777" w:rsidR="00D5485E" w:rsidRPr="001F2049" w:rsidRDefault="00D5485E" w:rsidP="001F2049">
            <w:pPr>
              <w:ind w:left="225" w:right="21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C7D56F2" w14:textId="77777777" w:rsidR="00D5485E" w:rsidRPr="001F2049" w:rsidRDefault="00D5485E" w:rsidP="001F2049">
            <w:pPr>
              <w:ind w:left="225" w:right="21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F7D60B2" w14:textId="77777777" w:rsidR="00D5485E" w:rsidRPr="001F2049" w:rsidRDefault="00D5485E" w:rsidP="001F2049">
            <w:pPr>
              <w:ind w:left="105" w:right="-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color w:val="FF0000"/>
                <w:lang w:val="en-US" w:eastAsia="en-GB"/>
              </w:rPr>
              <w:t>Gymnastics Unit Z</w:t>
            </w:r>
            <w:r w:rsidRPr="001F2049">
              <w:rPr>
                <w:rFonts w:ascii="Arial" w:eastAsia="Times New Roman" w:hAnsi="Arial" w:cs="Arial"/>
                <w:color w:val="FF0000"/>
                <w:lang w:eastAsia="en-GB"/>
              </w:rPr>
              <w:t> </w:t>
            </w:r>
          </w:p>
          <w:p w14:paraId="07F38441" w14:textId="77777777" w:rsidR="00D5485E" w:rsidRPr="001F2049" w:rsidRDefault="00D5485E" w:rsidP="001F2049">
            <w:pPr>
              <w:ind w:left="105" w:right="-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val="en-US" w:eastAsia="en-GB"/>
              </w:rPr>
              <w:t>Working together – holes and barriers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4256132" w14:textId="77777777" w:rsidR="00D5485E" w:rsidRPr="001F2049" w:rsidRDefault="00D5485E" w:rsidP="001F2049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14:paraId="490E7BC1" w14:textId="77777777" w:rsidR="00D5485E" w:rsidRPr="001F2049" w:rsidRDefault="00D5485E" w:rsidP="001F2049">
            <w:pPr>
              <w:ind w:left="90" w:right="7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color w:val="00FF00"/>
                <w:lang w:val="en-US" w:eastAsia="en-GB"/>
              </w:rPr>
              <w:t>Games Unit 4</w:t>
            </w:r>
            <w:r w:rsidRPr="001F2049">
              <w:rPr>
                <w:rFonts w:ascii="Arial" w:eastAsia="Times New Roman" w:hAnsi="Arial" w:cs="Arial"/>
                <w:color w:val="00FF00"/>
                <w:lang w:eastAsia="en-GB"/>
              </w:rPr>
              <w:t> </w:t>
            </w:r>
          </w:p>
          <w:p w14:paraId="4BAE649E" w14:textId="77777777" w:rsidR="00D5485E" w:rsidRPr="001F2049" w:rsidRDefault="00D5485E" w:rsidP="001F2049">
            <w:pPr>
              <w:ind w:left="90" w:right="7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val="en-US" w:eastAsia="en-GB"/>
              </w:rPr>
              <w:t>Invasion games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C56E281" w14:textId="77777777" w:rsidR="00D5485E" w:rsidRPr="001F2049" w:rsidRDefault="00D5485E" w:rsidP="001F2049">
            <w:pPr>
              <w:ind w:left="90" w:right="7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val="en-US" w:eastAsia="en-GB"/>
              </w:rPr>
              <w:t>Basketball and tag rugby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C3C584A" w14:textId="77777777" w:rsidR="00D5485E" w:rsidRPr="001F2049" w:rsidRDefault="00D5485E" w:rsidP="001F2049">
            <w:pPr>
              <w:ind w:left="105" w:right="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213D83D" w14:textId="77777777" w:rsidR="00D5485E" w:rsidRPr="001F2049" w:rsidRDefault="00D5485E" w:rsidP="001F2049">
            <w:pPr>
              <w:ind w:left="105" w:right="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E5B6F54" w14:textId="77777777" w:rsidR="00D5485E" w:rsidRPr="001F2049" w:rsidRDefault="00D5485E" w:rsidP="001F2049">
            <w:pPr>
              <w:ind w:left="105" w:right="-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color w:val="FF0000"/>
                <w:lang w:val="en-US" w:eastAsia="en-GB"/>
              </w:rPr>
              <w:t>Gymnastics Unit Alpha</w:t>
            </w:r>
            <w:r w:rsidRPr="001F2049">
              <w:rPr>
                <w:rFonts w:ascii="Arial" w:eastAsia="Times New Roman" w:hAnsi="Arial" w:cs="Arial"/>
                <w:color w:val="FF0000"/>
                <w:lang w:eastAsia="en-GB"/>
              </w:rPr>
              <w:t> </w:t>
            </w:r>
          </w:p>
          <w:p w14:paraId="44CADB2F" w14:textId="77777777" w:rsidR="00D5485E" w:rsidRPr="001F2049" w:rsidRDefault="00D5485E" w:rsidP="001F2049">
            <w:pPr>
              <w:ind w:left="105" w:right="-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val="en-US" w:eastAsia="en-GB"/>
              </w:rPr>
              <w:t>Counter balance and counter tension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54762AE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  <w:p w14:paraId="0EA1876E" w14:textId="77777777" w:rsidR="00D5485E" w:rsidRPr="001F2049" w:rsidRDefault="00D5485E" w:rsidP="001F2049">
            <w:pPr>
              <w:ind w:left="90" w:right="7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color w:val="00FF00"/>
                <w:lang w:val="en-US" w:eastAsia="en-GB"/>
              </w:rPr>
              <w:t>Games Unit 2</w:t>
            </w:r>
            <w:r w:rsidRPr="001F2049">
              <w:rPr>
                <w:rFonts w:ascii="Arial" w:eastAsia="Times New Roman" w:hAnsi="Arial" w:cs="Arial"/>
                <w:color w:val="00FF00"/>
                <w:lang w:eastAsia="en-GB"/>
              </w:rPr>
              <w:t> </w:t>
            </w:r>
          </w:p>
          <w:p w14:paraId="65D52EBF" w14:textId="77777777" w:rsidR="00D5485E" w:rsidRPr="001F2049" w:rsidRDefault="00D5485E" w:rsidP="001F2049">
            <w:pPr>
              <w:ind w:left="90" w:right="7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val="en-US" w:eastAsia="en-GB"/>
              </w:rPr>
              <w:t>Net and wall games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E6F4089" w14:textId="77777777" w:rsidR="00D5485E" w:rsidRPr="001F2049" w:rsidRDefault="00D5485E" w:rsidP="001F2049">
            <w:pPr>
              <w:ind w:left="90" w:right="7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val="en-US" w:eastAsia="en-GB"/>
              </w:rPr>
              <w:t>Volleyball and tennis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D0B97DE" w14:textId="77777777" w:rsidR="00D5485E" w:rsidRPr="001F2049" w:rsidRDefault="00D5485E" w:rsidP="001F2049">
            <w:pPr>
              <w:ind w:right="25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0CE0028" w14:textId="77777777" w:rsidR="00D5485E" w:rsidRPr="001F2049" w:rsidRDefault="00D5485E" w:rsidP="001F2049">
            <w:pPr>
              <w:ind w:right="25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9E8D693" w14:textId="77777777" w:rsidR="00D5485E" w:rsidRPr="001F2049" w:rsidRDefault="00D5485E" w:rsidP="001F2049">
            <w:pPr>
              <w:ind w:right="25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47C894A" w14:textId="77777777" w:rsidR="00D5485E" w:rsidRPr="001F2049" w:rsidRDefault="00D5485E" w:rsidP="001F2049">
            <w:pPr>
              <w:ind w:left="105" w:right="-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color w:val="FF0000"/>
                <w:lang w:val="en-US" w:eastAsia="en-GB"/>
              </w:rPr>
              <w:t>Gymnastics Unit Y</w:t>
            </w:r>
            <w:r w:rsidRPr="001F2049">
              <w:rPr>
                <w:rFonts w:ascii="Arial" w:eastAsia="Times New Roman" w:hAnsi="Arial" w:cs="Arial"/>
                <w:color w:val="FF0000"/>
                <w:lang w:eastAsia="en-GB"/>
              </w:rPr>
              <w:t> </w:t>
            </w:r>
          </w:p>
          <w:p w14:paraId="78ABA516" w14:textId="77777777" w:rsidR="00D5485E" w:rsidRPr="001F2049" w:rsidRDefault="00D5485E" w:rsidP="001F2049">
            <w:pPr>
              <w:ind w:left="105" w:right="-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val="en-US" w:eastAsia="en-GB"/>
              </w:rPr>
              <w:t xml:space="preserve">Working together – </w:t>
            </w:r>
            <w:proofErr w:type="spellStart"/>
            <w:r w:rsidRPr="001F2049">
              <w:rPr>
                <w:rFonts w:ascii="Arial" w:eastAsia="Times New Roman" w:hAnsi="Arial" w:cs="Arial"/>
                <w:lang w:val="en-US" w:eastAsia="en-GB"/>
              </w:rPr>
              <w:t>synchronisation</w:t>
            </w:r>
            <w:proofErr w:type="spellEnd"/>
            <w:r w:rsidRPr="001F2049">
              <w:rPr>
                <w:rFonts w:ascii="Arial" w:eastAsia="Times New Roman" w:hAnsi="Arial" w:cs="Arial"/>
                <w:lang w:val="en-US" w:eastAsia="en-GB"/>
              </w:rPr>
              <w:t xml:space="preserve"> and cannon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BE92896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14:paraId="6AC6FC66" w14:textId="77777777" w:rsidR="0028431C" w:rsidRPr="001F2049" w:rsidRDefault="0028431C" w:rsidP="001F2049">
            <w:pPr>
              <w:ind w:left="90" w:right="7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color w:val="00FF00"/>
                <w:lang w:val="en-US" w:eastAsia="en-GB"/>
              </w:rPr>
              <w:t>Games Unit 3</w:t>
            </w:r>
            <w:r w:rsidRPr="001F2049">
              <w:rPr>
                <w:rFonts w:ascii="Arial" w:eastAsia="Times New Roman" w:hAnsi="Arial" w:cs="Arial"/>
                <w:color w:val="00FF00"/>
                <w:lang w:eastAsia="en-GB"/>
              </w:rPr>
              <w:t> </w:t>
            </w:r>
          </w:p>
          <w:p w14:paraId="6ECDC346" w14:textId="77777777" w:rsidR="0028431C" w:rsidRPr="001F2049" w:rsidRDefault="0028431C" w:rsidP="001F2049">
            <w:pPr>
              <w:ind w:left="90" w:right="7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val="en-US" w:eastAsia="en-GB"/>
              </w:rPr>
              <w:t>Striking and fielding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6C935C2" w14:textId="77777777" w:rsidR="0028431C" w:rsidRPr="001F2049" w:rsidRDefault="0028431C" w:rsidP="001F2049">
            <w:pPr>
              <w:ind w:left="90" w:right="7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val="en-US" w:eastAsia="en-GB"/>
              </w:rPr>
              <w:t>Cricket and rounders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02051E1" w14:textId="77777777" w:rsidR="0028431C" w:rsidRPr="001F2049" w:rsidRDefault="0028431C" w:rsidP="001F2049">
            <w:pPr>
              <w:ind w:left="90" w:right="7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2F20EFE" w14:textId="77777777" w:rsidR="0028431C" w:rsidRPr="001F2049" w:rsidRDefault="0028431C" w:rsidP="001F2049">
            <w:pPr>
              <w:ind w:left="90" w:right="7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B35C91E" w14:textId="77777777" w:rsidR="0028431C" w:rsidRPr="001F2049" w:rsidRDefault="0028431C" w:rsidP="001F2049">
            <w:pPr>
              <w:ind w:left="90" w:right="7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9714922" w14:textId="77777777" w:rsidR="0028431C" w:rsidRPr="001F2049" w:rsidRDefault="0028431C" w:rsidP="001F2049">
            <w:pPr>
              <w:ind w:left="105" w:right="-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color w:val="7030A0"/>
                <w:lang w:val="en-US" w:eastAsia="en-GB"/>
              </w:rPr>
              <w:t>Athletics Unit 2</w:t>
            </w:r>
            <w:r w:rsidRPr="001F2049">
              <w:rPr>
                <w:rFonts w:ascii="Arial" w:eastAsia="Times New Roman" w:hAnsi="Arial" w:cs="Arial"/>
                <w:color w:val="7030A0"/>
                <w:lang w:eastAsia="en-GB"/>
              </w:rPr>
              <w:t> </w:t>
            </w:r>
          </w:p>
          <w:p w14:paraId="0A0F87E7" w14:textId="77777777" w:rsidR="0028431C" w:rsidRPr="001F2049" w:rsidRDefault="0028431C" w:rsidP="001F2049">
            <w:pPr>
              <w:ind w:left="90" w:right="7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val="en-US" w:eastAsia="en-GB"/>
              </w:rPr>
              <w:t xml:space="preserve">Upsweep and </w:t>
            </w:r>
            <w:proofErr w:type="spellStart"/>
            <w:r w:rsidRPr="001F2049">
              <w:rPr>
                <w:rFonts w:ascii="Arial" w:eastAsia="Times New Roman" w:hAnsi="Arial" w:cs="Arial"/>
                <w:lang w:val="en-US" w:eastAsia="en-GB"/>
              </w:rPr>
              <w:t>downsweep</w:t>
            </w:r>
            <w:proofErr w:type="spellEnd"/>
            <w:r w:rsidRPr="001F2049">
              <w:rPr>
                <w:rFonts w:ascii="Arial" w:eastAsia="Times New Roman" w:hAnsi="Arial" w:cs="Arial"/>
                <w:lang w:val="en-US" w:eastAsia="en-GB"/>
              </w:rPr>
              <w:t xml:space="preserve"> for relay takeover, scissor jump, javelin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0DD67C9" w14:textId="77777777" w:rsidR="0028431C" w:rsidRPr="001F2049" w:rsidRDefault="0028431C" w:rsidP="001F2049">
            <w:pPr>
              <w:ind w:left="105" w:right="-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color w:val="7030A0"/>
                <w:lang w:val="en-US" w:eastAsia="en-GB"/>
              </w:rPr>
              <w:t>Athletics Unit 1</w:t>
            </w:r>
            <w:r w:rsidRPr="001F2049">
              <w:rPr>
                <w:rFonts w:ascii="Arial" w:eastAsia="Times New Roman" w:hAnsi="Arial" w:cs="Arial"/>
                <w:color w:val="7030A0"/>
                <w:lang w:eastAsia="en-GB"/>
              </w:rPr>
              <w:t> </w:t>
            </w:r>
          </w:p>
          <w:p w14:paraId="18E34CB5" w14:textId="77777777" w:rsidR="0028431C" w:rsidRPr="001F2049" w:rsidRDefault="0028431C" w:rsidP="001F2049">
            <w:pPr>
              <w:ind w:left="165" w:right="16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val="en-US" w:eastAsia="en-GB"/>
              </w:rPr>
              <w:t>Drive and speed, shot, discus, long jump, triple jump, hurdles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302888E" w14:textId="77777777" w:rsidR="0028431C" w:rsidRPr="001F2049" w:rsidRDefault="0028431C" w:rsidP="001F2049">
            <w:pPr>
              <w:ind w:left="165" w:right="16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33D9064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color w:val="7030A0"/>
                <w:lang w:eastAsia="en-GB"/>
              </w:rPr>
              <w:t>Swimming</w:t>
            </w:r>
            <w:r w:rsidRPr="001F2049">
              <w:rPr>
                <w:rFonts w:ascii="Arial" w:eastAsia="Times New Roman" w:hAnsi="Arial" w:cs="Arial"/>
                <w:color w:val="7030A0"/>
                <w:lang w:eastAsia="en-GB"/>
              </w:rPr>
              <w:t> </w:t>
            </w:r>
          </w:p>
          <w:p w14:paraId="1BD9403F" w14:textId="77777777" w:rsidR="0028431C" w:rsidRPr="001F2049" w:rsidRDefault="0028431C" w:rsidP="001F2049">
            <w:pPr>
              <w:ind w:left="90" w:right="75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882645C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</w:tc>
      </w:tr>
      <w:tr w:rsidR="00D5485E" w:rsidRPr="001F2049" w14:paraId="523EE7EE" w14:textId="77777777" w:rsidTr="5EDFFAFB">
        <w:trPr>
          <w:trHeight w:val="514"/>
        </w:trPr>
        <w:tc>
          <w:tcPr>
            <w:tcW w:w="2549" w:type="dxa"/>
            <w:shd w:val="clear" w:color="auto" w:fill="D9E2F3" w:themeFill="accent1" w:themeFillTint="33"/>
          </w:tcPr>
          <w:p w14:paraId="6AB1030A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t>Our Music</w:t>
            </w:r>
          </w:p>
        </w:tc>
        <w:tc>
          <w:tcPr>
            <w:tcW w:w="2552" w:type="dxa"/>
            <w:shd w:val="clear" w:color="auto" w:fill="auto"/>
          </w:tcPr>
          <w:p w14:paraId="23CE9929" w14:textId="77777777" w:rsidR="00D5485E" w:rsidRPr="001F2049" w:rsidRDefault="00D5485E" w:rsidP="001F2049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1F2049">
              <w:rPr>
                <w:rStyle w:val="normaltextrun"/>
                <w:rFonts w:ascii="Arial" w:hAnsi="Arial" w:cs="Arial"/>
                <w:bCs/>
                <w:color w:val="000000"/>
                <w:shd w:val="clear" w:color="auto" w:fill="FFFFFF"/>
                <w:lang w:val="en-US"/>
              </w:rPr>
              <w:t>Ostinato</w:t>
            </w:r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47D67D68" w14:textId="77777777" w:rsidR="00D5485E" w:rsidRPr="001F2049" w:rsidRDefault="00D5485E" w:rsidP="001F2049">
            <w:pPr>
              <w:rPr>
                <w:rFonts w:ascii="Arial" w:hAnsi="Arial" w:cs="Arial"/>
              </w:rPr>
            </w:pP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>Scales</w:t>
            </w:r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553" w:type="dxa"/>
            <w:shd w:val="clear" w:color="auto" w:fill="auto"/>
          </w:tcPr>
          <w:p w14:paraId="0A95CB83" w14:textId="77777777" w:rsidR="00D5485E" w:rsidRPr="001F2049" w:rsidRDefault="00D5485E" w:rsidP="001F2049">
            <w:pPr>
              <w:ind w:firstLine="720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1F2049">
              <w:rPr>
                <w:rStyle w:val="normaltextrun"/>
                <w:rFonts w:ascii="Arial" w:hAnsi="Arial" w:cs="Arial"/>
                <w:bCs/>
                <w:color w:val="000000"/>
                <w:shd w:val="clear" w:color="auto" w:fill="FFFFFF"/>
                <w:lang w:val="en-US"/>
              </w:rPr>
              <w:t>Trailblazers</w:t>
            </w:r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2FAD1411" w14:textId="77777777" w:rsidR="00D5485E" w:rsidRPr="001F2049" w:rsidRDefault="00D5485E" w:rsidP="001F2049">
            <w:pPr>
              <w:ind w:firstLine="720"/>
              <w:rPr>
                <w:rFonts w:ascii="Arial" w:hAnsi="Arial" w:cs="Arial"/>
              </w:rPr>
            </w:pPr>
            <w:r w:rsidRPr="001F2049">
              <w:rPr>
                <w:rStyle w:val="normaltextrun"/>
                <w:rFonts w:ascii="Arial" w:hAnsi="Arial" w:cs="Arial"/>
                <w:bCs/>
                <w:color w:val="000000"/>
                <w:bdr w:val="none" w:sz="0" w:space="0" w:color="auto" w:frame="1"/>
              </w:rPr>
              <w:t>Samba Music</w:t>
            </w:r>
          </w:p>
        </w:tc>
        <w:tc>
          <w:tcPr>
            <w:tcW w:w="2553" w:type="dxa"/>
            <w:shd w:val="clear" w:color="auto" w:fill="auto"/>
          </w:tcPr>
          <w:p w14:paraId="1DE7A1DA" w14:textId="77777777" w:rsidR="00D5485E" w:rsidRPr="001F2049" w:rsidRDefault="0028431C" w:rsidP="001F2049">
            <w:pPr>
              <w:rPr>
                <w:rStyle w:val="normaltextrun"/>
                <w:rFonts w:ascii="Arial" w:hAnsi="Arial" w:cs="Arial"/>
                <w:bCs/>
                <w:color w:val="000000"/>
                <w:bdr w:val="none" w:sz="0" w:space="0" w:color="auto" w:frame="1"/>
                <w:lang w:val="en-US"/>
              </w:rPr>
            </w:pPr>
            <w:r w:rsidRPr="001F2049">
              <w:rPr>
                <w:rStyle w:val="normaltextrun"/>
                <w:rFonts w:ascii="Arial" w:hAnsi="Arial" w:cs="Arial"/>
                <w:bCs/>
                <w:color w:val="000000"/>
                <w:bdr w:val="none" w:sz="0" w:space="0" w:color="auto" w:frame="1"/>
                <w:lang w:val="en-US"/>
              </w:rPr>
              <w:t>Hip-hop/Folk</w:t>
            </w:r>
          </w:p>
          <w:p w14:paraId="5A38DB38" w14:textId="77777777" w:rsidR="0028431C" w:rsidRPr="001F2049" w:rsidRDefault="0028431C" w:rsidP="001F2049">
            <w:pPr>
              <w:rPr>
                <w:rFonts w:ascii="Arial" w:hAnsi="Arial" w:cs="Arial"/>
              </w:rPr>
            </w:pP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Transition project Plan</w:t>
            </w:r>
          </w:p>
        </w:tc>
      </w:tr>
      <w:tr w:rsidR="00D5485E" w:rsidRPr="001F2049" w14:paraId="363BE4EE" w14:textId="77777777" w:rsidTr="5EDFFAFB">
        <w:trPr>
          <w:trHeight w:val="514"/>
        </w:trPr>
        <w:tc>
          <w:tcPr>
            <w:tcW w:w="2549" w:type="dxa"/>
            <w:shd w:val="clear" w:color="auto" w:fill="D9E2F3" w:themeFill="accent1" w:themeFillTint="33"/>
          </w:tcPr>
          <w:p w14:paraId="52548793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t>Our RSHE</w:t>
            </w:r>
          </w:p>
        </w:tc>
        <w:tc>
          <w:tcPr>
            <w:tcW w:w="2552" w:type="dxa"/>
            <w:shd w:val="clear" w:color="auto" w:fill="auto"/>
          </w:tcPr>
          <w:p w14:paraId="0FE204BF" w14:textId="77777777" w:rsidR="00D5485E" w:rsidRPr="001F2049" w:rsidRDefault="00D5485E" w:rsidP="001F2049">
            <w:pPr>
              <w:rPr>
                <w:rStyle w:val="eop"/>
                <w:rFonts w:ascii="Arial" w:hAnsi="Arial" w:cs="Arial"/>
                <w:color w:val="00B050"/>
                <w:shd w:val="clear" w:color="auto" w:fill="FFFFFF"/>
              </w:rPr>
            </w:pP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Calm the Storm and </w:t>
            </w:r>
            <w:r w:rsidRPr="001F2049">
              <w:rPr>
                <w:rStyle w:val="normaltextrun"/>
                <w:rFonts w:ascii="Arial" w:hAnsi="Arial" w:cs="Arial"/>
                <w:color w:val="00B050"/>
                <w:shd w:val="clear" w:color="auto" w:fill="FFFFFF"/>
              </w:rPr>
              <w:t>DART </w:t>
            </w:r>
            <w:r w:rsidRPr="001F2049">
              <w:rPr>
                <w:rStyle w:val="eop"/>
                <w:rFonts w:ascii="Arial" w:hAnsi="Arial" w:cs="Arial"/>
                <w:color w:val="00B050"/>
                <w:shd w:val="clear" w:color="auto" w:fill="FFFFFF"/>
              </w:rPr>
              <w:t> </w:t>
            </w:r>
          </w:p>
          <w:p w14:paraId="6CDCCDE7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DART  </w:t>
            </w:r>
          </w:p>
          <w:p w14:paraId="6DD411CC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Protected Characteristics </w:t>
            </w:r>
          </w:p>
          <w:p w14:paraId="7BBBBB1D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Anti- Bullying  </w:t>
            </w:r>
          </w:p>
          <w:p w14:paraId="6C06390D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14:paraId="45C788C1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Module 1 unit 2 </w:t>
            </w:r>
          </w:p>
          <w:p w14:paraId="12D636A6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Gifts and talents </w:t>
            </w:r>
          </w:p>
          <w:p w14:paraId="3EFB2C50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Girls Bodies </w:t>
            </w:r>
          </w:p>
          <w:p w14:paraId="44DFC0C5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Boys Bodies </w:t>
            </w:r>
          </w:p>
          <w:p w14:paraId="56F318E3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70E95B4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Spots and sleep </w:t>
            </w:r>
          </w:p>
          <w:p w14:paraId="1592010C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Module 1 </w:t>
            </w:r>
          </w:p>
          <w:p w14:paraId="1D3ED6FE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Unit 3 and 4  </w:t>
            </w:r>
          </w:p>
          <w:p w14:paraId="0ECA9981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Body Image </w:t>
            </w:r>
          </w:p>
          <w:p w14:paraId="0D6FAB6E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Peculiar Feelings </w:t>
            </w:r>
          </w:p>
          <w:p w14:paraId="10104BF8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Emotional changes </w:t>
            </w:r>
          </w:p>
          <w:p w14:paraId="5C3F14A0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Seeing Stuff Online </w:t>
            </w:r>
          </w:p>
          <w:p w14:paraId="7B072C6B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Making babies part 1 </w:t>
            </w:r>
          </w:p>
          <w:p w14:paraId="5D3FED18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877A508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14:paraId="210312A7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Money Matters* </w:t>
            </w:r>
          </w:p>
          <w:p w14:paraId="0DEF5621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First Aid** </w:t>
            </w:r>
          </w:p>
          <w:p w14:paraId="31C7F214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 xml:space="preserve">Module 1 Unit </w:t>
            </w:r>
            <w:proofErr w:type="gramStart"/>
            <w:r w:rsidRPr="001F2049">
              <w:rPr>
                <w:rFonts w:ascii="Arial" w:eastAsia="Times New Roman" w:hAnsi="Arial" w:cs="Arial"/>
                <w:lang w:eastAsia="en-GB"/>
              </w:rPr>
              <w:t>2  Session</w:t>
            </w:r>
            <w:proofErr w:type="gramEnd"/>
            <w:r w:rsidRPr="001F2049">
              <w:rPr>
                <w:rFonts w:ascii="Arial" w:eastAsia="Times New Roman" w:hAnsi="Arial" w:cs="Arial"/>
                <w:lang w:eastAsia="en-GB"/>
              </w:rPr>
              <w:t xml:space="preserve"> 1- 4 </w:t>
            </w:r>
          </w:p>
          <w:p w14:paraId="5E9EA4AF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Module 3 Unit 1  </w:t>
            </w:r>
          </w:p>
          <w:p w14:paraId="0720A8FE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The Trinity  </w:t>
            </w:r>
          </w:p>
          <w:p w14:paraId="0AFFBC78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Catholic Social Teaching </w:t>
            </w:r>
          </w:p>
          <w:p w14:paraId="0FEDF0CF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</w:tc>
      </w:tr>
      <w:tr w:rsidR="00D5485E" w:rsidRPr="001F2049" w14:paraId="1FF83C67" w14:textId="77777777" w:rsidTr="5EDFFAFB">
        <w:trPr>
          <w:trHeight w:val="514"/>
        </w:trPr>
        <w:tc>
          <w:tcPr>
            <w:tcW w:w="2549" w:type="dxa"/>
            <w:shd w:val="clear" w:color="auto" w:fill="D9E2F3" w:themeFill="accent1" w:themeFillTint="33"/>
          </w:tcPr>
          <w:p w14:paraId="32CA4CFD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t xml:space="preserve">Our French </w:t>
            </w:r>
          </w:p>
        </w:tc>
        <w:tc>
          <w:tcPr>
            <w:tcW w:w="2552" w:type="dxa"/>
            <w:shd w:val="clear" w:color="auto" w:fill="auto"/>
          </w:tcPr>
          <w:p w14:paraId="40862B42" w14:textId="77777777" w:rsidR="00D5485E" w:rsidRPr="001F2049" w:rsidRDefault="00D5485E" w:rsidP="001F2049">
            <w:pPr>
              <w:rPr>
                <w:rStyle w:val="eop"/>
                <w:rFonts w:ascii="Arial" w:hAnsi="Arial" w:cs="Arial"/>
                <w:color w:val="000000" w:themeColor="text1"/>
              </w:rPr>
            </w:pP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A </w:t>
            </w:r>
            <w:proofErr w:type="spellStart"/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l’Ecole</w:t>
            </w:r>
            <w:proofErr w:type="spellEnd"/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18267DFD" w14:textId="77777777" w:rsidR="00D5485E" w:rsidRPr="001F2049" w:rsidRDefault="07684A1F" w:rsidP="001F2049">
            <w:pPr>
              <w:rPr>
                <w:rStyle w:val="eop"/>
                <w:rFonts w:ascii="Arial" w:hAnsi="Arial" w:cs="Arial"/>
                <w:color w:val="000000" w:themeColor="text1"/>
              </w:rPr>
            </w:pPr>
            <w:r w:rsidRPr="001F2049">
              <w:rPr>
                <w:rStyle w:val="normaltextrun"/>
                <w:rFonts w:ascii="Arial" w:hAnsi="Arial" w:cs="Arial"/>
                <w:color w:val="000000" w:themeColor="text1"/>
              </w:rPr>
              <w:t>Le Weekend </w:t>
            </w:r>
          </w:p>
          <w:p w14:paraId="70CF44D7" w14:textId="68C842A4" w:rsidR="00D5485E" w:rsidRPr="001F2049" w:rsidRDefault="00D5485E" w:rsidP="001F2049">
            <w:pPr>
              <w:ind w:firstLine="720"/>
              <w:rPr>
                <w:rStyle w:val="eop"/>
                <w:rFonts w:ascii="Arial" w:hAnsi="Arial" w:cs="Arial"/>
                <w:color w:val="000000" w:themeColor="text1"/>
              </w:rPr>
            </w:pPr>
          </w:p>
        </w:tc>
        <w:tc>
          <w:tcPr>
            <w:tcW w:w="2553" w:type="dxa"/>
            <w:shd w:val="clear" w:color="auto" w:fill="auto"/>
          </w:tcPr>
          <w:p w14:paraId="5A90CE7C" w14:textId="77777777" w:rsidR="00D5485E" w:rsidRPr="001F2049" w:rsidRDefault="00D5485E" w:rsidP="001F2049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La Guerre </w:t>
            </w:r>
            <w:proofErr w:type="spellStart"/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mondiale</w:t>
            </w:r>
            <w:proofErr w:type="spellEnd"/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004E57EC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Phonics lesson 4 </w:t>
            </w:r>
          </w:p>
          <w:p w14:paraId="1A5E4A56" w14:textId="34B93BED" w:rsidR="00D5485E" w:rsidRPr="001F2049" w:rsidRDefault="6D0BE9A3" w:rsidP="001F2049">
            <w:pPr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Style w:val="normaltextrun"/>
                <w:rFonts w:ascii="Arial" w:hAnsi="Arial" w:cs="Arial"/>
                <w:color w:val="000000" w:themeColor="text1"/>
              </w:rPr>
              <w:t xml:space="preserve">Les verbs </w:t>
            </w:r>
            <w:proofErr w:type="spellStart"/>
            <w:r w:rsidRPr="001F2049">
              <w:rPr>
                <w:rStyle w:val="normaltextrun"/>
                <w:rFonts w:ascii="Arial" w:hAnsi="Arial" w:cs="Arial"/>
                <w:color w:val="000000" w:themeColor="text1"/>
              </w:rPr>
              <w:t>reguliers</w:t>
            </w:r>
            <w:proofErr w:type="spellEnd"/>
            <w:r w:rsidRPr="001F2049">
              <w:rPr>
                <w:rStyle w:val="normaltextrun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53" w:type="dxa"/>
            <w:shd w:val="clear" w:color="auto" w:fill="auto"/>
          </w:tcPr>
          <w:p w14:paraId="5441E24A" w14:textId="296494EF" w:rsidR="735F4F93" w:rsidRPr="001F2049" w:rsidRDefault="735F4F93" w:rsidP="001F2049">
            <w:pPr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 xml:space="preserve">Les verbs </w:t>
            </w:r>
            <w:proofErr w:type="spellStart"/>
            <w:r w:rsidRPr="001F2049">
              <w:rPr>
                <w:rFonts w:ascii="Arial" w:eastAsia="Times New Roman" w:hAnsi="Arial" w:cs="Arial"/>
                <w:lang w:eastAsia="en-GB"/>
              </w:rPr>
              <w:t>irreguliers</w:t>
            </w:r>
            <w:proofErr w:type="spellEnd"/>
          </w:p>
          <w:p w14:paraId="498F77EB" w14:textId="77777777" w:rsidR="0028431C" w:rsidRPr="001F2049" w:rsidRDefault="0028431C" w:rsidP="001F2049">
            <w:pPr>
              <w:rPr>
                <w:rFonts w:ascii="Arial" w:hAnsi="Arial" w:cs="Arial"/>
              </w:rPr>
            </w:pP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Boucle d’or et les trois ours</w:t>
            </w:r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D5485E" w:rsidRPr="001F2049" w14:paraId="249D05BD" w14:textId="77777777" w:rsidTr="5EDFFAFB">
        <w:trPr>
          <w:trHeight w:val="514"/>
        </w:trPr>
        <w:tc>
          <w:tcPr>
            <w:tcW w:w="2549" w:type="dxa"/>
            <w:shd w:val="clear" w:color="auto" w:fill="D9E2F3" w:themeFill="accent1" w:themeFillTint="33"/>
          </w:tcPr>
          <w:p w14:paraId="11320094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t xml:space="preserve">Our Art </w:t>
            </w:r>
          </w:p>
        </w:tc>
        <w:tc>
          <w:tcPr>
            <w:tcW w:w="2552" w:type="dxa"/>
            <w:shd w:val="clear" w:color="auto" w:fill="auto"/>
          </w:tcPr>
          <w:p w14:paraId="464CFA58" w14:textId="1E5D733A" w:rsidR="00D5485E" w:rsidRPr="001F2049" w:rsidRDefault="00D5485E" w:rsidP="001F2049">
            <w:pPr>
              <w:rPr>
                <w:rFonts w:ascii="Arial" w:hAnsi="Arial" w:cs="Arial"/>
              </w:rPr>
            </w:pP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Drawing: </w:t>
            </w:r>
            <w:r w:rsid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Portraits</w:t>
            </w:r>
            <w:r w:rsidRPr="001F204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553" w:type="dxa"/>
            <w:shd w:val="clear" w:color="auto" w:fill="auto"/>
          </w:tcPr>
          <w:p w14:paraId="122CCDE0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14:paraId="5BE2BDED" w14:textId="77777777" w:rsidR="00D5485E" w:rsidRPr="001F2049" w:rsidRDefault="0028431C" w:rsidP="001F2049">
            <w:pPr>
              <w:rPr>
                <w:rFonts w:ascii="Arial" w:hAnsi="Arial" w:cs="Arial"/>
              </w:rPr>
            </w:pPr>
            <w:r w:rsidRPr="001F2049">
              <w:rPr>
                <w:rStyle w:val="normaltextrun"/>
                <w:rFonts w:ascii="Arial" w:hAnsi="Arial" w:cs="Arial"/>
                <w:bCs/>
                <w:color w:val="000000"/>
                <w:shd w:val="clear" w:color="auto" w:fill="FFFFFF"/>
              </w:rPr>
              <w:t>Drawing:</w:t>
            </w:r>
            <w:r w:rsidRPr="001F20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observational and abstract drawing</w:t>
            </w:r>
          </w:p>
        </w:tc>
      </w:tr>
      <w:tr w:rsidR="00D5485E" w:rsidRPr="001F2049" w14:paraId="77E42BF6" w14:textId="77777777" w:rsidTr="5EDFFAFB">
        <w:trPr>
          <w:trHeight w:val="514"/>
        </w:trPr>
        <w:tc>
          <w:tcPr>
            <w:tcW w:w="2549" w:type="dxa"/>
            <w:shd w:val="clear" w:color="auto" w:fill="D9E2F3" w:themeFill="accent1" w:themeFillTint="33"/>
          </w:tcPr>
          <w:p w14:paraId="36F1F8EE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t>Our DT</w:t>
            </w:r>
          </w:p>
        </w:tc>
        <w:tc>
          <w:tcPr>
            <w:tcW w:w="2552" w:type="dxa"/>
            <w:shd w:val="clear" w:color="auto" w:fill="auto"/>
          </w:tcPr>
          <w:p w14:paraId="7BE7910F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lang w:eastAsia="en-GB"/>
              </w:rPr>
              <w:t>Structures: Bridge Across the River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DB4DB0A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(</w:t>
            </w:r>
            <w:proofErr w:type="spellStart"/>
            <w:r w:rsidRPr="001F2049">
              <w:rPr>
                <w:rFonts w:ascii="Arial" w:eastAsia="Times New Roman" w:hAnsi="Arial" w:cs="Arial"/>
                <w:lang w:eastAsia="en-GB"/>
              </w:rPr>
              <w:t>Geog</w:t>
            </w:r>
            <w:proofErr w:type="spellEnd"/>
            <w:r w:rsidRPr="001F2049">
              <w:rPr>
                <w:rFonts w:ascii="Arial" w:eastAsia="Times New Roman" w:hAnsi="Arial" w:cs="Arial"/>
                <w:lang w:eastAsia="en-GB"/>
              </w:rPr>
              <w:t>-Amazon Rainforest) </w:t>
            </w:r>
          </w:p>
          <w:p w14:paraId="1E4412BC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14:paraId="348F72C4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lang w:eastAsia="en-GB"/>
              </w:rPr>
              <w:t>Sculpture &amp; 3D:  Drawing to Sculpture Henry Moore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E329314" w14:textId="77777777" w:rsidR="00D5485E" w:rsidRPr="001F2049" w:rsidRDefault="00D5485E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lang w:eastAsia="en-GB"/>
              </w:rPr>
              <w:t> (</w:t>
            </w:r>
            <w:proofErr w:type="spellStart"/>
            <w:r w:rsidRPr="001F2049">
              <w:rPr>
                <w:rFonts w:ascii="Arial" w:eastAsia="Times New Roman" w:hAnsi="Arial" w:cs="Arial"/>
                <w:lang w:eastAsia="en-GB"/>
              </w:rPr>
              <w:t>Hist</w:t>
            </w:r>
            <w:proofErr w:type="spellEnd"/>
            <w:r w:rsidRPr="001F2049">
              <w:rPr>
                <w:rFonts w:ascii="Arial" w:eastAsia="Times New Roman" w:hAnsi="Arial" w:cs="Arial"/>
                <w:lang w:eastAsia="en-GB"/>
              </w:rPr>
              <w:t>- WW II</w:t>
            </w:r>
            <w:r w:rsidRPr="001F2049">
              <w:rPr>
                <w:rFonts w:ascii="Arial" w:eastAsia="Times New Roman" w:hAnsi="Arial" w:cs="Arial"/>
                <w:bCs/>
                <w:lang w:eastAsia="en-GB"/>
              </w:rPr>
              <w:t>)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5416A36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lang w:eastAsia="en-GB"/>
              </w:rPr>
              <w:lastRenderedPageBreak/>
              <w:t>Food: Come Dine with me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99494DF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lang w:eastAsia="en-GB"/>
              </w:rPr>
              <w:t>Produce from African Countries to make an around the continent meal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4202793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14:paraId="609AEFD8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lang w:eastAsia="en-GB"/>
              </w:rPr>
              <w:lastRenderedPageBreak/>
              <w:t>Electrical Systems: 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2F00936" w14:textId="77777777" w:rsidR="0028431C" w:rsidRPr="001F2049" w:rsidRDefault="0028431C" w:rsidP="001F204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F2049">
              <w:rPr>
                <w:rFonts w:ascii="Arial" w:eastAsia="Times New Roman" w:hAnsi="Arial" w:cs="Arial"/>
                <w:bCs/>
                <w:lang w:eastAsia="en-GB"/>
              </w:rPr>
              <w:t>Escape Route Game-Prison Alarm System</w:t>
            </w:r>
            <w:r w:rsidRPr="001F204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D9E2AFE" w14:textId="77777777" w:rsidR="00D5485E" w:rsidRPr="001F2049" w:rsidRDefault="00D5485E" w:rsidP="001F2049">
            <w:pPr>
              <w:rPr>
                <w:rFonts w:ascii="Arial" w:hAnsi="Arial" w:cs="Arial"/>
              </w:rPr>
            </w:pPr>
          </w:p>
        </w:tc>
      </w:tr>
      <w:tr w:rsidR="00D5485E" w:rsidRPr="001F2049" w14:paraId="33E7920A" w14:textId="77777777" w:rsidTr="5EDFFAFB">
        <w:trPr>
          <w:trHeight w:val="514"/>
        </w:trPr>
        <w:tc>
          <w:tcPr>
            <w:tcW w:w="2549" w:type="dxa"/>
            <w:shd w:val="clear" w:color="auto" w:fill="D9E2F3" w:themeFill="accent1" w:themeFillTint="33"/>
          </w:tcPr>
          <w:p w14:paraId="07776678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t>Our Spellings</w:t>
            </w:r>
          </w:p>
        </w:tc>
        <w:tc>
          <w:tcPr>
            <w:tcW w:w="2552" w:type="dxa"/>
            <w:shd w:val="clear" w:color="auto" w:fill="auto"/>
          </w:tcPr>
          <w:p w14:paraId="3755CD0D" w14:textId="77777777" w:rsidR="00D5485E" w:rsidRPr="001F2049" w:rsidRDefault="005113B3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ay</w:t>
            </w:r>
          </w:p>
          <w:p w14:paraId="1735A715" w14:textId="77777777" w:rsidR="005113B3" w:rsidRPr="001F2049" w:rsidRDefault="005113B3" w:rsidP="001F2049">
            <w:pPr>
              <w:rPr>
                <w:rFonts w:ascii="Arial" w:hAnsi="Arial" w:cs="Arial"/>
                <w:szCs w:val="40"/>
              </w:rPr>
            </w:pPr>
            <w:proofErr w:type="spellStart"/>
            <w:r w:rsidRPr="001F2049">
              <w:rPr>
                <w:rFonts w:ascii="Arial" w:hAnsi="Arial" w:cs="Arial"/>
                <w:szCs w:val="40"/>
              </w:rPr>
              <w:t>ee</w:t>
            </w:r>
            <w:proofErr w:type="spellEnd"/>
          </w:p>
          <w:p w14:paraId="6D22EA86" w14:textId="77777777" w:rsidR="005113B3" w:rsidRPr="001F2049" w:rsidRDefault="005113B3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s</w:t>
            </w:r>
          </w:p>
          <w:p w14:paraId="05CDF470" w14:textId="77777777" w:rsidR="00F14B31" w:rsidRPr="001F2049" w:rsidRDefault="00F14B31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f</w:t>
            </w:r>
          </w:p>
          <w:p w14:paraId="492723C2" w14:textId="77777777" w:rsidR="00F14B31" w:rsidRPr="001F2049" w:rsidRDefault="00F14B31" w:rsidP="001F2049">
            <w:pPr>
              <w:rPr>
                <w:rFonts w:ascii="Arial" w:hAnsi="Arial" w:cs="Arial"/>
                <w:szCs w:val="40"/>
              </w:rPr>
            </w:pPr>
            <w:proofErr w:type="spellStart"/>
            <w:r w:rsidRPr="001F2049">
              <w:rPr>
                <w:rFonts w:ascii="Arial" w:hAnsi="Arial" w:cs="Arial"/>
                <w:szCs w:val="40"/>
              </w:rPr>
              <w:t>sh</w:t>
            </w:r>
            <w:proofErr w:type="spellEnd"/>
          </w:p>
          <w:p w14:paraId="7D93B6B8" w14:textId="77777777" w:rsidR="00F14B31" w:rsidRPr="001F2049" w:rsidRDefault="00F14B31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j</w:t>
            </w:r>
          </w:p>
          <w:p w14:paraId="0AA2C4DE" w14:textId="26D5AA9B" w:rsidR="005113B3" w:rsidRPr="001F2049" w:rsidRDefault="00F14B31" w:rsidP="001F2049">
            <w:pPr>
              <w:rPr>
                <w:rFonts w:ascii="Arial" w:hAnsi="Arial" w:cs="Arial"/>
                <w:szCs w:val="40"/>
              </w:rPr>
            </w:pPr>
            <w:proofErr w:type="spellStart"/>
            <w:r w:rsidRPr="001F2049">
              <w:rPr>
                <w:rFonts w:ascii="Arial" w:hAnsi="Arial" w:cs="Arial"/>
                <w:szCs w:val="40"/>
              </w:rPr>
              <w:t>er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21671FC3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</w:p>
        </w:tc>
        <w:tc>
          <w:tcPr>
            <w:tcW w:w="2553" w:type="dxa"/>
            <w:shd w:val="clear" w:color="auto" w:fill="auto"/>
          </w:tcPr>
          <w:p w14:paraId="0C3A4EA4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</w:p>
        </w:tc>
      </w:tr>
      <w:tr w:rsidR="00D5485E" w:rsidRPr="001F2049" w14:paraId="3CEA37B9" w14:textId="77777777" w:rsidTr="5EDFFAFB">
        <w:trPr>
          <w:trHeight w:val="514"/>
        </w:trPr>
        <w:tc>
          <w:tcPr>
            <w:tcW w:w="2549" w:type="dxa"/>
            <w:shd w:val="clear" w:color="auto" w:fill="D9E2F3" w:themeFill="accent1" w:themeFillTint="33"/>
          </w:tcPr>
          <w:p w14:paraId="55DA66C5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t>Our Grammar</w:t>
            </w:r>
          </w:p>
        </w:tc>
        <w:tc>
          <w:tcPr>
            <w:tcW w:w="2552" w:type="dxa"/>
            <w:shd w:val="clear" w:color="auto" w:fill="auto"/>
          </w:tcPr>
          <w:p w14:paraId="229F1C73" w14:textId="77777777" w:rsidR="00D5485E" w:rsidRPr="001F2049" w:rsidRDefault="00F14B31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Nouns and expanded noun phrases</w:t>
            </w:r>
          </w:p>
          <w:p w14:paraId="7557B9F2" w14:textId="77777777" w:rsidR="00F14B31" w:rsidRPr="001F2049" w:rsidRDefault="00F14B31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Synonyms and antonyms</w:t>
            </w:r>
          </w:p>
          <w:p w14:paraId="34071DAA" w14:textId="77777777" w:rsidR="00F14B31" w:rsidRPr="001F2049" w:rsidRDefault="00F14B31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Apostrophes for possession</w:t>
            </w:r>
          </w:p>
          <w:p w14:paraId="33C9D080" w14:textId="77777777" w:rsidR="00F14B31" w:rsidRPr="001F2049" w:rsidRDefault="00F14B31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Apostrophes for contraction</w:t>
            </w:r>
          </w:p>
          <w:p w14:paraId="487DB915" w14:textId="3EB11563" w:rsidR="00F14B31" w:rsidRPr="001F2049" w:rsidRDefault="00F14B31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Semi-colons, colons and dashes</w:t>
            </w:r>
          </w:p>
          <w:p w14:paraId="2A8E4BB6" w14:textId="23478BDB" w:rsidR="00F14B31" w:rsidRPr="001F2049" w:rsidRDefault="00F14B31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Clauses</w:t>
            </w:r>
          </w:p>
          <w:p w14:paraId="36A564F0" w14:textId="092AC2BE" w:rsidR="00F14B31" w:rsidRPr="001F2049" w:rsidRDefault="00F14B31" w:rsidP="001F2049">
            <w:pPr>
              <w:rPr>
                <w:rFonts w:ascii="Arial" w:hAnsi="Arial" w:cs="Arial"/>
                <w:szCs w:val="40"/>
              </w:rPr>
            </w:pPr>
          </w:p>
        </w:tc>
        <w:tc>
          <w:tcPr>
            <w:tcW w:w="2553" w:type="dxa"/>
            <w:shd w:val="clear" w:color="auto" w:fill="auto"/>
          </w:tcPr>
          <w:p w14:paraId="26ED184B" w14:textId="77777777" w:rsidR="00D5485E" w:rsidRPr="001F2049" w:rsidRDefault="00F14B31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Formal and informal language</w:t>
            </w:r>
          </w:p>
          <w:p w14:paraId="2FF7CFE0" w14:textId="6E01AC99" w:rsidR="00F14B31" w:rsidRPr="001F2049" w:rsidRDefault="00F14B31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The subjunctive</w:t>
            </w:r>
          </w:p>
          <w:p w14:paraId="44A158C7" w14:textId="77777777" w:rsidR="00F14B31" w:rsidRPr="001F2049" w:rsidRDefault="00F14B31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Passive and active voice</w:t>
            </w:r>
          </w:p>
          <w:p w14:paraId="2F6C2266" w14:textId="77777777" w:rsidR="00F14B31" w:rsidRPr="001F2049" w:rsidRDefault="00F14B31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Hyphens</w:t>
            </w:r>
          </w:p>
          <w:p w14:paraId="021E2F12" w14:textId="7A9F9CC0" w:rsidR="00F14B31" w:rsidRPr="001F2049" w:rsidRDefault="00F14B31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Subheadings and bullet points</w:t>
            </w:r>
          </w:p>
        </w:tc>
        <w:tc>
          <w:tcPr>
            <w:tcW w:w="2553" w:type="dxa"/>
            <w:shd w:val="clear" w:color="auto" w:fill="auto"/>
          </w:tcPr>
          <w:p w14:paraId="5B007DE2" w14:textId="4A6EF299" w:rsidR="00D5485E" w:rsidRPr="001F2049" w:rsidRDefault="00F14B31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 xml:space="preserve">Revision of KS2 </w:t>
            </w:r>
            <w:proofErr w:type="spellStart"/>
            <w:r w:rsidRPr="001F2049">
              <w:rPr>
                <w:rFonts w:ascii="Arial" w:hAnsi="Arial" w:cs="Arial"/>
                <w:szCs w:val="40"/>
              </w:rPr>
              <w:t>SPaG</w:t>
            </w:r>
            <w:proofErr w:type="spellEnd"/>
          </w:p>
        </w:tc>
      </w:tr>
      <w:tr w:rsidR="00D5485E" w:rsidRPr="001F2049" w14:paraId="32BEE605" w14:textId="77777777" w:rsidTr="5EDFFAFB">
        <w:trPr>
          <w:trHeight w:val="514"/>
        </w:trPr>
        <w:tc>
          <w:tcPr>
            <w:tcW w:w="2549" w:type="dxa"/>
            <w:shd w:val="clear" w:color="auto" w:fill="D9E2F3" w:themeFill="accent1" w:themeFillTint="33"/>
          </w:tcPr>
          <w:p w14:paraId="00687EEA" w14:textId="77777777" w:rsidR="00D5485E" w:rsidRPr="001F2049" w:rsidRDefault="00D5485E" w:rsidP="001F2049">
            <w:pPr>
              <w:rPr>
                <w:rFonts w:ascii="Cavolini" w:hAnsi="Cavolini" w:cs="Cavolini"/>
                <w:sz w:val="36"/>
                <w:szCs w:val="40"/>
              </w:rPr>
            </w:pPr>
            <w:r w:rsidRPr="001F2049">
              <w:rPr>
                <w:rFonts w:ascii="Cavolini" w:hAnsi="Cavolini" w:cs="Cavolini"/>
                <w:sz w:val="36"/>
                <w:szCs w:val="40"/>
              </w:rPr>
              <w:t xml:space="preserve">Our </w:t>
            </w:r>
            <w:r w:rsidRPr="001F2049">
              <w:rPr>
                <w:rFonts w:ascii="Cavolini" w:hAnsi="Cavolini" w:cs="Cavolini"/>
                <w:sz w:val="28"/>
                <w:szCs w:val="40"/>
              </w:rPr>
              <w:t xml:space="preserve">Enhancements </w:t>
            </w:r>
          </w:p>
        </w:tc>
        <w:tc>
          <w:tcPr>
            <w:tcW w:w="2552" w:type="dxa"/>
            <w:shd w:val="clear" w:color="auto" w:fill="auto"/>
          </w:tcPr>
          <w:p w14:paraId="43D98E28" w14:textId="77777777" w:rsidR="00D5485E" w:rsidRPr="001F2049" w:rsidRDefault="00B95C39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DART</w:t>
            </w:r>
          </w:p>
          <w:p w14:paraId="59902ADE" w14:textId="77777777" w:rsidR="00B95C39" w:rsidRPr="001F2049" w:rsidRDefault="00B95C39" w:rsidP="001F2049">
            <w:pPr>
              <w:rPr>
                <w:rFonts w:ascii="Arial" w:hAnsi="Arial" w:cs="Arial"/>
              </w:rPr>
            </w:pPr>
            <w:r w:rsidRPr="001F2049">
              <w:rPr>
                <w:rFonts w:ascii="Arial" w:hAnsi="Arial" w:cs="Arial"/>
              </w:rPr>
              <w:t>Briars Residential</w:t>
            </w:r>
          </w:p>
          <w:p w14:paraId="0C2F6263" w14:textId="6D2ACFAA" w:rsidR="005918D6" w:rsidRPr="001F2049" w:rsidRDefault="005918D6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Holocaust day</w:t>
            </w:r>
          </w:p>
        </w:tc>
        <w:tc>
          <w:tcPr>
            <w:tcW w:w="2553" w:type="dxa"/>
            <w:shd w:val="clear" w:color="auto" w:fill="auto"/>
          </w:tcPr>
          <w:p w14:paraId="10DE2744" w14:textId="515CAA92" w:rsidR="00D5485E" w:rsidRPr="001F2049" w:rsidRDefault="005918D6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 xml:space="preserve">WW2 trip </w:t>
            </w:r>
          </w:p>
        </w:tc>
        <w:tc>
          <w:tcPr>
            <w:tcW w:w="2553" w:type="dxa"/>
            <w:shd w:val="clear" w:color="auto" w:fill="auto"/>
          </w:tcPr>
          <w:p w14:paraId="35951121" w14:textId="732068F9" w:rsidR="00D5485E" w:rsidRPr="001F2049" w:rsidRDefault="005918D6" w:rsidP="001F2049">
            <w:pPr>
              <w:rPr>
                <w:rFonts w:ascii="Arial" w:hAnsi="Arial" w:cs="Arial"/>
                <w:szCs w:val="40"/>
              </w:rPr>
            </w:pPr>
            <w:r w:rsidRPr="001F2049">
              <w:rPr>
                <w:rFonts w:ascii="Arial" w:hAnsi="Arial" w:cs="Arial"/>
                <w:szCs w:val="40"/>
              </w:rPr>
              <w:t>Justice museum</w:t>
            </w:r>
          </w:p>
        </w:tc>
      </w:tr>
    </w:tbl>
    <w:p w14:paraId="608B2F26" w14:textId="77777777" w:rsidR="00396E97" w:rsidRPr="001F2049" w:rsidRDefault="00396E97" w:rsidP="001F2049"/>
    <w:p w14:paraId="7DB66123" w14:textId="77777777" w:rsidR="001F2049" w:rsidRPr="001F2049" w:rsidRDefault="001F2049"/>
    <w:sectPr w:rsidR="001F2049" w:rsidRPr="001F2049" w:rsidSect="00C74E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A3FE0" w14:textId="77777777" w:rsidR="00837B58" w:rsidRDefault="00837B58" w:rsidP="00772A36">
      <w:pPr>
        <w:spacing w:after="0" w:line="240" w:lineRule="auto"/>
      </w:pPr>
      <w:r>
        <w:separator/>
      </w:r>
    </w:p>
  </w:endnote>
  <w:endnote w:type="continuationSeparator" w:id="0">
    <w:p w14:paraId="298161B2" w14:textId="77777777" w:rsidR="00837B58" w:rsidRDefault="00837B58" w:rsidP="0077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513F" w14:textId="77777777" w:rsidR="00837B58" w:rsidRDefault="00837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B4A5B" w14:textId="77777777" w:rsidR="00837B58" w:rsidRDefault="00837B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9042" w14:textId="77777777" w:rsidR="00837B58" w:rsidRDefault="00837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7EDAB" w14:textId="77777777" w:rsidR="00837B58" w:rsidRDefault="00837B58" w:rsidP="00772A36">
      <w:pPr>
        <w:spacing w:after="0" w:line="240" w:lineRule="auto"/>
      </w:pPr>
      <w:r>
        <w:separator/>
      </w:r>
    </w:p>
  </w:footnote>
  <w:footnote w:type="continuationSeparator" w:id="0">
    <w:p w14:paraId="2B35B414" w14:textId="77777777" w:rsidR="00837B58" w:rsidRDefault="00837B58" w:rsidP="0077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714D8" w14:textId="77777777" w:rsidR="00837B58" w:rsidRDefault="009C5C9F">
    <w:pPr>
      <w:pStyle w:val="Header"/>
    </w:pPr>
    <w:r>
      <w:rPr>
        <w:noProof/>
      </w:rPr>
      <w:pict w14:anchorId="49279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73141" o:spid="_x0000_s2050" type="#_x0000_t75" style="position:absolute;margin-left:0;margin-top:0;width:527.75pt;height:451.1pt;z-index:-251657216;mso-position-horizontal:center;mso-position-horizontal-relative:margin;mso-position-vertical:center;mso-position-vertical-relative:margin" o:allowincell="f">
          <v:imagedata r:id="rId1" o:title="OurCurriculu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12E2E" w14:textId="77777777" w:rsidR="00837B58" w:rsidRDefault="009C5C9F">
    <w:pPr>
      <w:pStyle w:val="Header"/>
    </w:pPr>
    <w:r>
      <w:rPr>
        <w:noProof/>
      </w:rPr>
      <w:pict w14:anchorId="38057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73142" o:spid="_x0000_s2051" type="#_x0000_t75" style="position:absolute;margin-left:0;margin-top:0;width:527.75pt;height:451.1pt;z-index:-251656192;mso-position-horizontal:center;mso-position-horizontal-relative:margin;mso-position-vertical:center;mso-position-vertical-relative:margin" o:allowincell="f">
          <v:imagedata r:id="rId1" o:title="OurCurriculum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F45BE" w14:textId="77777777" w:rsidR="00837B58" w:rsidRDefault="009C5C9F">
    <w:pPr>
      <w:pStyle w:val="Header"/>
    </w:pPr>
    <w:r>
      <w:rPr>
        <w:noProof/>
      </w:rPr>
      <w:pict w14:anchorId="1A537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73140" o:spid="_x0000_s2049" type="#_x0000_t75" style="position:absolute;margin-left:0;margin-top:0;width:527.75pt;height:451.1pt;z-index:-251658240;mso-position-horizontal:center;mso-position-horizontal-relative:margin;mso-position-vertical:center;mso-position-vertical-relative:margin" o:allowincell="f">
          <v:imagedata r:id="rId1" o:title="OurCurriculum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2"/>
    <w:rsid w:val="000910E5"/>
    <w:rsid w:val="000C27AD"/>
    <w:rsid w:val="001117E1"/>
    <w:rsid w:val="001F2049"/>
    <w:rsid w:val="00254600"/>
    <w:rsid w:val="0028431C"/>
    <w:rsid w:val="002E2142"/>
    <w:rsid w:val="003068A7"/>
    <w:rsid w:val="00350C96"/>
    <w:rsid w:val="00396E97"/>
    <w:rsid w:val="003C444D"/>
    <w:rsid w:val="003F48D4"/>
    <w:rsid w:val="003F7030"/>
    <w:rsid w:val="00433BED"/>
    <w:rsid w:val="00493AC8"/>
    <w:rsid w:val="004E6010"/>
    <w:rsid w:val="005113B3"/>
    <w:rsid w:val="00574C0B"/>
    <w:rsid w:val="005918D6"/>
    <w:rsid w:val="005F44E2"/>
    <w:rsid w:val="00607543"/>
    <w:rsid w:val="00624C39"/>
    <w:rsid w:val="0069023F"/>
    <w:rsid w:val="006E69B0"/>
    <w:rsid w:val="007177FD"/>
    <w:rsid w:val="0075781D"/>
    <w:rsid w:val="00772A36"/>
    <w:rsid w:val="007D378B"/>
    <w:rsid w:val="00837B58"/>
    <w:rsid w:val="00856C2D"/>
    <w:rsid w:val="00861E28"/>
    <w:rsid w:val="008645FB"/>
    <w:rsid w:val="008C50A5"/>
    <w:rsid w:val="008D248B"/>
    <w:rsid w:val="009D398B"/>
    <w:rsid w:val="00A11670"/>
    <w:rsid w:val="00A32984"/>
    <w:rsid w:val="00AD07FC"/>
    <w:rsid w:val="00B672AB"/>
    <w:rsid w:val="00B95C39"/>
    <w:rsid w:val="00C74E42"/>
    <w:rsid w:val="00D35CDF"/>
    <w:rsid w:val="00D5485E"/>
    <w:rsid w:val="00D758D1"/>
    <w:rsid w:val="00E904EE"/>
    <w:rsid w:val="00E92540"/>
    <w:rsid w:val="00EB62A9"/>
    <w:rsid w:val="00F14B31"/>
    <w:rsid w:val="07684A1F"/>
    <w:rsid w:val="0FED41F3"/>
    <w:rsid w:val="2F56D7E2"/>
    <w:rsid w:val="32318848"/>
    <w:rsid w:val="3F149737"/>
    <w:rsid w:val="430263A6"/>
    <w:rsid w:val="5EDFFAFB"/>
    <w:rsid w:val="6D0BE9A3"/>
    <w:rsid w:val="735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2A774E"/>
  <w15:chartTrackingRefBased/>
  <w15:docId w15:val="{262B8212-D234-42C5-ADB7-14BC1D8F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2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24C39"/>
  </w:style>
  <w:style w:type="character" w:customStyle="1" w:styleId="eop">
    <w:name w:val="eop"/>
    <w:basedOn w:val="DefaultParagraphFont"/>
    <w:rsid w:val="00624C39"/>
  </w:style>
  <w:style w:type="character" w:customStyle="1" w:styleId="tabchar">
    <w:name w:val="tabchar"/>
    <w:basedOn w:val="DefaultParagraphFont"/>
    <w:rsid w:val="00624C39"/>
  </w:style>
  <w:style w:type="paragraph" w:styleId="Header">
    <w:name w:val="header"/>
    <w:basedOn w:val="Normal"/>
    <w:link w:val="HeaderChar"/>
    <w:uiPriority w:val="99"/>
    <w:unhideWhenUsed/>
    <w:rsid w:val="00772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A36"/>
  </w:style>
  <w:style w:type="paragraph" w:styleId="Footer">
    <w:name w:val="footer"/>
    <w:basedOn w:val="Normal"/>
    <w:link w:val="FooterChar"/>
    <w:uiPriority w:val="99"/>
    <w:unhideWhenUsed/>
    <w:rsid w:val="00772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2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fcf40f-00a9-4b23-8bd9-4fbe3d3ff9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8" ma:contentTypeDescription="Create a new document." ma:contentTypeScope="" ma:versionID="2cd0289b55ed4deeaec93fdaf4d5037a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280f15d146cc8f5fa5924bc0ea635792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75141-7987-43EB-BBFF-51E0037A9D44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d022664c-9a54-44b0-8fa1-4611706a58fe"/>
    <ds:schemaRef ds:uri="55fcf40f-00a9-4b23-8bd9-4fbe3d3ff95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D3F25C-4298-448D-AD2D-7022C091E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71E42-400F-4DC2-B6B6-0E6FD14DE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Hornsby</dc:creator>
  <cp:keywords/>
  <dc:description/>
  <cp:lastModifiedBy>Sarah Armstrong</cp:lastModifiedBy>
  <cp:revision>5</cp:revision>
  <dcterms:created xsi:type="dcterms:W3CDTF">2024-08-29T12:35:00Z</dcterms:created>
  <dcterms:modified xsi:type="dcterms:W3CDTF">2024-09-02T14:14:00Z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  <property fmtid="{D5CDD505-2E9C-101B-9397-08002B2CF9AE}" pid="3" name="MediaServiceImageTags">
    <vt:lpwstr/>
  </property>
</Properties>
</file>