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4136F3" w:rsidP="00181738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E585555" wp14:editId="30F6CC01">
                  <wp:extent cx="1082040" cy="1298448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42" cy="1307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Autumn </w:t>
            </w:r>
            <w:r w:rsidR="00F57773">
              <w:rPr>
                <w:rFonts w:ascii="Century Gothic" w:hAnsi="Century Gothic"/>
                <w:sz w:val="32"/>
                <w:szCs w:val="32"/>
              </w:rPr>
              <w:t>1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D6E4D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346DD4" w:rsidRDefault="009257EA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Phonemes we will be focusing on this week in school –</w:t>
            </w:r>
          </w:p>
          <w:p w:rsidR="00B47302" w:rsidRPr="009257EA" w:rsidRDefault="00EE204F" w:rsidP="00EE204F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8F0403" wp14:editId="0A99D324">
                  <wp:extent cx="1094509" cy="1153160"/>
                  <wp:effectExtent l="0" t="0" r="0" b="889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r="41895"/>
                          <a:stretch/>
                        </pic:blipFill>
                        <pic:spPr bwMode="auto">
                          <a:xfrm>
                            <a:off x="0" y="0"/>
                            <a:ext cx="1107004" cy="116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</w:t>
            </w:r>
            <w:r>
              <w:rPr>
                <w:noProof/>
                <w:lang w:eastAsia="en-GB"/>
              </w:rPr>
              <w:drawing>
                <wp:inline distT="0" distB="0" distL="0" distR="0" wp14:anchorId="4A45BCDB" wp14:editId="706B00E9">
                  <wp:extent cx="1129145" cy="1148715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41679"/>
                          <a:stretch/>
                        </pic:blipFill>
                        <pic:spPr bwMode="auto">
                          <a:xfrm>
                            <a:off x="0" y="0"/>
                            <a:ext cx="1141327" cy="1161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</w:t>
            </w:r>
            <w:r>
              <w:rPr>
                <w:noProof/>
                <w:lang w:eastAsia="en-GB"/>
              </w:rPr>
              <w:drawing>
                <wp:inline distT="0" distB="0" distL="0" distR="0" wp14:anchorId="540EE54D" wp14:editId="5A7FA226">
                  <wp:extent cx="1004455" cy="1218769"/>
                  <wp:effectExtent l="0" t="0" r="5715" b="63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41262"/>
                          <a:stretch/>
                        </pic:blipFill>
                        <pic:spPr bwMode="auto">
                          <a:xfrm>
                            <a:off x="0" y="0"/>
                            <a:ext cx="1019362" cy="1236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</w:t>
            </w:r>
            <w:r>
              <w:rPr>
                <w:noProof/>
                <w:lang w:eastAsia="en-GB"/>
              </w:rPr>
              <w:drawing>
                <wp:inline distT="0" distB="0" distL="0" distR="0" wp14:anchorId="6D7C6A36" wp14:editId="590394B9">
                  <wp:extent cx="969819" cy="1243965"/>
                  <wp:effectExtent l="0" t="0" r="190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41312"/>
                          <a:stretch/>
                        </pic:blipFill>
                        <pic:spPr bwMode="auto">
                          <a:xfrm>
                            <a:off x="0" y="0"/>
                            <a:ext cx="984215" cy="1262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630A" w:rsidRPr="009A630A" w:rsidRDefault="009A630A" w:rsidP="00142400">
            <w:pPr>
              <w:jc w:val="center"/>
              <w:rPr>
                <w:noProof/>
                <w:sz w:val="12"/>
              </w:rPr>
            </w:pP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4275FC" w:rsidRDefault="009257EA" w:rsidP="00C9130F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</w:t>
            </w:r>
            <w:r w:rsidR="00C9130F">
              <w:rPr>
                <w:rFonts w:ascii="Century Gothic" w:hAnsi="Century Gothic"/>
                <w:color w:val="0066FF"/>
                <w:sz w:val="24"/>
                <w:szCs w:val="32"/>
              </w:rPr>
              <w:t>be learning to recognise and write the letters using the rhymes.</w:t>
            </w:r>
          </w:p>
          <w:p w:rsidR="009257EA" w:rsidRDefault="00EE204F" w:rsidP="0072721B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BEBC3D" wp14:editId="5A513876">
                  <wp:extent cx="1692813" cy="1036320"/>
                  <wp:effectExtent l="0" t="0" r="317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865" cy="105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="006C68B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44DAEDCF" wp14:editId="38ADD651">
                  <wp:extent cx="1706880" cy="1012718"/>
                  <wp:effectExtent l="0" t="0" r="762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040" cy="1029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204F" w:rsidRDefault="00EE204F" w:rsidP="0072721B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532EE1" wp14:editId="7F989FE0">
                  <wp:extent cx="1577340" cy="1124182"/>
                  <wp:effectExtent l="0" t="0" r="381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80" cy="1143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="006C68B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    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4A90D57E" wp14:editId="3A63CA2F">
                  <wp:extent cx="1424940" cy="1072662"/>
                  <wp:effectExtent l="0" t="0" r="381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055" cy="1095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68B4" w:rsidRPr="006C68B4" w:rsidRDefault="006C68B4" w:rsidP="0072721B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6C68B4">
        <w:trPr>
          <w:trHeight w:val="2407"/>
        </w:trPr>
        <w:tc>
          <w:tcPr>
            <w:tcW w:w="10456" w:type="dxa"/>
          </w:tcPr>
          <w:p w:rsidR="00346DD4" w:rsidRDefault="00346DD4" w:rsidP="00346DD4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We will be reading and writing words. Can you spot this week’s phonemes?</w:t>
            </w:r>
          </w:p>
          <w:p w:rsidR="00346DD4" w:rsidRPr="0072721B" w:rsidRDefault="00346DD4" w:rsidP="00346DD4">
            <w:pPr>
              <w:rPr>
                <w:rFonts w:ascii="Century Gothic" w:hAnsi="Century Gothic"/>
                <w:color w:val="0066FF"/>
                <w:sz w:val="16"/>
                <w:szCs w:val="32"/>
              </w:rPr>
            </w:pPr>
          </w:p>
          <w:p w:rsidR="00EE204F" w:rsidRDefault="00EE204F" w:rsidP="00EE204F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EE204F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hug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</w:t>
            </w:r>
            <w:r w:rsidRPr="00EE204F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big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</w:t>
            </w:r>
            <w:r w:rsidRPr="00EE204F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fat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</w:t>
            </w:r>
            <w:r w:rsidRPr="00EE204F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luck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</w:t>
            </w:r>
          </w:p>
          <w:p w:rsidR="00EE204F" w:rsidRPr="006C68B4" w:rsidRDefault="00EE204F" w:rsidP="00EE204F">
            <w:pPr>
              <w:jc w:val="center"/>
              <w:rPr>
                <w:rFonts w:ascii="Century Gothic" w:hAnsi="Century Gothic"/>
                <w:color w:val="000000" w:themeColor="text1"/>
                <w:sz w:val="24"/>
                <w:szCs w:val="32"/>
              </w:rPr>
            </w:pPr>
          </w:p>
          <w:p w:rsidR="00F97CFD" w:rsidRPr="0072721B" w:rsidRDefault="00EE204F" w:rsidP="00EE204F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EE204F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bed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m</w:t>
            </w:r>
            <w:r w:rsidRPr="00EE204F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uck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</w:t>
            </w:r>
            <w:r w:rsidRPr="00EE204F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kid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rub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:rsidTr="0072721B">
        <w:trPr>
          <w:trHeight w:val="2598"/>
        </w:trPr>
        <w:tc>
          <w:tcPr>
            <w:tcW w:w="10485" w:type="dxa"/>
          </w:tcPr>
          <w:p w:rsidR="0072721B" w:rsidRDefault="006C68B4" w:rsidP="0072721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3BB08FA">
                  <wp:simplePos x="0" y="0"/>
                  <wp:positionH relativeFrom="column">
                    <wp:posOffset>4324985</wp:posOffset>
                  </wp:positionH>
                  <wp:positionV relativeFrom="paragraph">
                    <wp:posOffset>195982</wp:posOffset>
                  </wp:positionV>
                  <wp:extent cx="762441" cy="693420"/>
                  <wp:effectExtent l="0" t="0" r="0" b="0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441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721B">
              <w:rPr>
                <w:rFonts w:ascii="Century Gothic" w:hAnsi="Century Gothic"/>
                <w:color w:val="0066FF"/>
                <w:sz w:val="24"/>
                <w:szCs w:val="32"/>
              </w:rPr>
              <w:t>Can you write the initial sound for these pictures</w:t>
            </w:r>
            <w:r w:rsidR="009A630A">
              <w:rPr>
                <w:rFonts w:ascii="Century Gothic" w:hAnsi="Century Gothic"/>
                <w:color w:val="0066FF"/>
                <w:sz w:val="24"/>
                <w:szCs w:val="32"/>
              </w:rPr>
              <w:t>? Use the rhyme to help you.</w:t>
            </w:r>
            <w:r w:rsidR="00EE204F">
              <w:rPr>
                <w:noProof/>
              </w:rPr>
              <w:t xml:space="preserve"> </w:t>
            </w:r>
            <w:r w:rsidR="00EE204F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222BCBA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186690</wp:posOffset>
                  </wp:positionV>
                  <wp:extent cx="895350" cy="822960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14" t="13777" r="11208" b="16243"/>
                          <a:stretch/>
                        </pic:blipFill>
                        <pic:spPr bwMode="auto">
                          <a:xfrm>
                            <a:off x="0" y="0"/>
                            <a:ext cx="895350" cy="82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721B" w:rsidRDefault="006C68B4" w:rsidP="006C68B4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46355</wp:posOffset>
                      </wp:positionV>
                      <wp:extent cx="1028700" cy="822960"/>
                      <wp:effectExtent l="0" t="0" r="19050" b="1524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822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39F389" id="Rectangle 64" o:spid="_x0000_s1026" style="position:absolute;margin-left:-2.05pt;margin-top:3.65pt;width:81pt;height:6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" fillcolor="white [3212]" strokecolor="white [3212]" strokeweight="1pt"/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7242FC9">
                  <wp:simplePos x="0" y="0"/>
                  <wp:positionH relativeFrom="column">
                    <wp:posOffset>1467485</wp:posOffset>
                  </wp:positionH>
                  <wp:positionV relativeFrom="paragraph">
                    <wp:posOffset>46355</wp:posOffset>
                  </wp:positionV>
                  <wp:extent cx="841696" cy="655320"/>
                  <wp:effectExtent l="0" t="0" r="0" b="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00" cy="658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BA04508">
                  <wp:simplePos x="0" y="0"/>
                  <wp:positionH relativeFrom="column">
                    <wp:posOffset>3357245</wp:posOffset>
                  </wp:positionH>
                  <wp:positionV relativeFrom="paragraph">
                    <wp:posOffset>68580</wp:posOffset>
                  </wp:positionV>
                  <wp:extent cx="771525" cy="655320"/>
                  <wp:effectExtent l="0" t="0" r="9525" b="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B7F137E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31115</wp:posOffset>
                  </wp:positionV>
                  <wp:extent cx="822960" cy="720090"/>
                  <wp:effectExtent l="0" t="0" r="0" b="381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573" cy="725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                         </w:t>
            </w:r>
            <w:r w:rsidR="00474DA5">
              <w:rPr>
                <w:noProof/>
                <w:lang w:eastAsia="en-GB"/>
              </w:rPr>
              <w:drawing>
                <wp:inline distT="0" distB="0" distL="0" distR="0" wp14:anchorId="68EA7E5F" wp14:editId="06FEEFE9">
                  <wp:extent cx="2880360" cy="1623476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640" cy="1636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7302">
              <w:rPr>
                <w:noProof/>
                <w:lang w:eastAsia="en-GB"/>
              </w:rPr>
              <w:drawing>
                <wp:inline distT="0" distB="0" distL="0" distR="0" wp14:anchorId="69F92494" wp14:editId="2E7148EF">
                  <wp:extent cx="919205" cy="16230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68079"/>
                          <a:stretch/>
                        </pic:blipFill>
                        <pic:spPr bwMode="auto">
                          <a:xfrm>
                            <a:off x="0" y="0"/>
                            <a:ext cx="926872" cy="1636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21B" w:rsidRPr="009257EA" w:rsidRDefault="0072721B">
      <w:pPr>
        <w:rPr>
          <w:rFonts w:ascii="Century Gothic" w:hAnsi="Century Gothic"/>
          <w:color w:val="0066FF"/>
          <w:sz w:val="24"/>
          <w:szCs w:val="32"/>
        </w:rPr>
      </w:pPr>
    </w:p>
    <w:sectPr w:rsidR="0072721B" w:rsidRPr="009257EA" w:rsidSect="0072721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055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85C90"/>
    <w:rsid w:val="000E4988"/>
    <w:rsid w:val="00123DD9"/>
    <w:rsid w:val="00142400"/>
    <w:rsid w:val="00181738"/>
    <w:rsid w:val="001A4E6A"/>
    <w:rsid w:val="00254D5E"/>
    <w:rsid w:val="00346DD4"/>
    <w:rsid w:val="004136F3"/>
    <w:rsid w:val="004275FC"/>
    <w:rsid w:val="00433604"/>
    <w:rsid w:val="00474DA5"/>
    <w:rsid w:val="006C68B4"/>
    <w:rsid w:val="0072721B"/>
    <w:rsid w:val="007D775C"/>
    <w:rsid w:val="009257EA"/>
    <w:rsid w:val="009A630A"/>
    <w:rsid w:val="009E00C0"/>
    <w:rsid w:val="00B47302"/>
    <w:rsid w:val="00C33B28"/>
    <w:rsid w:val="00C9130F"/>
    <w:rsid w:val="00CD6E4D"/>
    <w:rsid w:val="00EE204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cp:lastPrinted>2023-07-19T09:10:00Z</cp:lastPrinted>
  <dcterms:created xsi:type="dcterms:W3CDTF">2023-07-19T09:10:00Z</dcterms:created>
  <dcterms:modified xsi:type="dcterms:W3CDTF">2023-07-19T09:10:00Z</dcterms:modified>
</cp:coreProperties>
</file>